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SECURITIES AND EXCHANGE COMMISSION</w:t>
      </w:r>
    </w:p>
    <w:p>
      <w:pPr>
        <w:ind w:lef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FORM NPORT-P</w:t>
      </w:r>
    </w:p>
    <w:p>
      <w:pPr>
        <w:spacing w:after="0" w:line="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Portfolio Investments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Filer Information</w:t>
      </w:r>
    </w:p>
    <w:p>
      <w:pPr>
        <w:sectPr>
          <w:pgSz w:w="11900" w:h="16838" w:orient="portrait"/>
          <w:cols w:equalWidth="0" w:num="1">
            <w:col w:w="10139"/>
          </w:cols>
          <w:pgMar w:left="320" w:top="247" w:right="1440" w:bottom="0" w:gutter="0" w:footer="0" w:header="0"/>
        </w:sectPr>
      </w:pPr>
    </w:p>
    <w:p>
      <w:pPr>
        <w:spacing w:after="0" w:line="37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Filer CCC</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0001578987</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4"/>
          <w:szCs w:val="24"/>
          <w:color w:val="auto"/>
        </w:rPr>
      </w:pPr>
    </w:p>
    <w:p>
      <w:pPr>
        <w:sectPr>
          <w:pgSz w:w="11900" w:h="16838" w:orient="portrait"/>
          <w:cols w:equalWidth="0" w:num="2">
            <w:col w:w="5620" w:space="720"/>
            <w:col w:w="379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Filer Investment Company Type</w:t>
      </w:r>
    </w:p>
    <w:p>
      <w:pPr>
        <w:sectPr>
          <w:pgSz w:w="11900" w:h="16838" w:orient="portrait"/>
          <w:cols w:equalWidth="0" w:num="1">
            <w:col w:w="10139"/>
          </w:cols>
          <w:pgMar w:left="320" w:top="247" w:right="1440" w:bottom="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 LIVE or TEST Filing?</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TEST</w:t>
      </w:r>
    </w:p>
    <w:p>
      <w:pPr>
        <w:spacing w:after="0" w:line="55" w:lineRule="exact"/>
        <w:rPr>
          <w:sz w:val="24"/>
          <w:szCs w:val="24"/>
          <w:color w:val="auto"/>
        </w:rPr>
      </w:pPr>
    </w:p>
    <w:p>
      <w:pPr>
        <w:sectPr>
          <w:pgSz w:w="11900" w:h="16838" w:orient="portrait"/>
          <w:cols w:equalWidth="0" w:num="3">
            <w:col w:w="5620" w:space="720"/>
            <w:col w:w="1020" w:space="60"/>
            <w:col w:w="271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Would you like a Return Copy?</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an electronic copy of an official filing submitted in paper format?</w:t>
      </w:r>
    </w:p>
    <w:p>
      <w:pPr>
        <w:sectPr>
          <w:pgSz w:w="11900" w:h="16838" w:orient="portrait"/>
          <w:cols w:equalWidth="0" w:num="1">
            <w:col w:w="10139"/>
          </w:cols>
          <w:pgMar w:left="320" w:top="247" w:right="1440" w:bottom="0" w:gutter="0" w:footer="0" w:header="0"/>
          <w:type w:val="continuous"/>
        </w:sect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Submission Contact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Notification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Notify via Filing Website only?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 ID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A: General Information</w:t>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A.1. Information about the Registrant.</w:t>
      </w:r>
    </w:p>
    <w:p>
      <w:pPr>
        <w:spacing w:after="0" w:line="318"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a. Name of Registrant</w:t>
      </w:r>
      <w:r>
        <w:rPr>
          <w:sz w:val="20"/>
          <w:szCs w:val="20"/>
          <w:color w:val="auto"/>
        </w:rPr>
        <w:tab/>
      </w:r>
      <w:r>
        <w:rPr>
          <w:rFonts w:ascii="Times New Roman" w:cs="Times New Roman" w:eastAsia="Times New Roman" w:hAnsi="Times New Roman"/>
          <w:sz w:val="21"/>
          <w:szCs w:val="21"/>
          <w:color w:val="auto"/>
        </w:rPr>
        <w:t>ArrowMark Financial Corp.</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Investment Company Act file number for Registrant: (e.g., 811-______) 811-22853</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c. CIK number of Registrant</w:t>
      </w:r>
      <w:r>
        <w:rPr>
          <w:sz w:val="20"/>
          <w:szCs w:val="20"/>
          <w:color w:val="auto"/>
        </w:rPr>
        <w:tab/>
      </w:r>
      <w:r>
        <w:rPr>
          <w:rFonts w:ascii="Times New Roman" w:cs="Times New Roman" w:eastAsia="Times New Roman" w:hAnsi="Times New Roman"/>
          <w:sz w:val="21"/>
          <w:szCs w:val="21"/>
          <w:color w:val="auto"/>
        </w:rPr>
        <w:t>0001578987</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d. LEI of Registrant</w:t>
      </w:r>
      <w:r>
        <w:rPr>
          <w:sz w:val="20"/>
          <w:szCs w:val="20"/>
          <w:color w:val="auto"/>
        </w:rPr>
        <w:tab/>
      </w:r>
      <w:r>
        <w:rPr>
          <w:rFonts w:ascii="Times New Roman" w:cs="Times New Roman" w:eastAsia="Times New Roman" w:hAnsi="Times New Roman"/>
          <w:sz w:val="21"/>
          <w:szCs w:val="21"/>
          <w:color w:val="auto"/>
        </w:rPr>
        <w:t>549300IG3L8MH4JMIN52</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 Address and telephone number of Registrant.</w:t>
      </w:r>
    </w:p>
    <w:p>
      <w:pPr>
        <w:sectPr>
          <w:pgSz w:w="11900" w:h="16838" w:orient="portrait"/>
          <w:cols w:equalWidth="0" w:num="1">
            <w:col w:w="10139"/>
          </w:cols>
          <w:pgMar w:left="320" w:top="247" w:right="1440" w:bottom="0" w:gutter="0" w:footer="0" w:header="0"/>
          <w:type w:val="continuous"/>
        </w:sectPr>
      </w:pPr>
    </w:p>
    <w:p>
      <w:pPr>
        <w:spacing w:after="0" w:line="85" w:lineRule="exact"/>
        <w:rPr>
          <w:sz w:val="24"/>
          <w:szCs w:val="24"/>
          <w:color w:val="auto"/>
        </w:rPr>
      </w:pPr>
    </w:p>
    <w:p>
      <w:pPr>
        <w:ind w:left="40" w:right="460"/>
        <w:spacing w:after="0" w:line="281" w:lineRule="auto"/>
        <w:rPr>
          <w:sz w:val="20"/>
          <w:szCs w:val="20"/>
          <w:color w:val="auto"/>
        </w:rPr>
      </w:pPr>
      <w:r>
        <w:rPr>
          <w:rFonts w:ascii="Times New Roman" w:cs="Times New Roman" w:eastAsia="Times New Roman" w:hAnsi="Times New Roman"/>
          <w:sz w:val="22"/>
          <w:szCs w:val="22"/>
          <w:color w:val="auto"/>
        </w:rPr>
        <w:t>Street Address 1 Street Address 2 City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Fillmore Street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325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Denver</w:t>
      </w:r>
    </w:p>
    <w:p>
      <w:pPr>
        <w:spacing w:after="0" w:line="43"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State, if applicable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Foreign country, if applicable</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right="280"/>
        <w:spacing w:after="0" w:line="335" w:lineRule="auto"/>
        <w:rPr>
          <w:sz w:val="20"/>
          <w:szCs w:val="20"/>
          <w:color w:val="auto"/>
        </w:rPr>
      </w:pPr>
      <w:r>
        <w:rPr>
          <w:rFonts w:ascii="Times New Roman" w:cs="Times New Roman" w:eastAsia="Times New Roman" w:hAnsi="Times New Roman"/>
          <w:sz w:val="21"/>
          <w:szCs w:val="21"/>
          <w:color w:val="auto"/>
        </w:rPr>
        <w:t>Zip / Postal Code Telephone number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(303) 398-2929</w:t>
      </w:r>
    </w:p>
    <w:p>
      <w:pPr>
        <w:spacing w:after="0" w:line="321"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A.2. Information about the Series.</w:t>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Name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ArrowMark Financial Corp.</w:t>
            </w: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b. EDGAR series identifier (if any).</w:t>
            </w:r>
          </w:p>
        </w:tc>
        <w:tc>
          <w:tcPr>
            <w:tcW w:w="2460" w:type="dxa"/>
            <w:vAlign w:val="bottom"/>
          </w:tcPr>
          <w:p>
            <w:pPr>
              <w:spacing w:after="0"/>
              <w:rPr>
                <w:sz w:val="24"/>
                <w:szCs w:val="24"/>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 LEI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549300IG3L8MH4JMIN52</w:t>
            </w:r>
          </w:p>
        </w:tc>
      </w:tr>
      <w:tr>
        <w:trPr>
          <w:trHeight w:val="56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A.3. Reporting period.</w:t>
            </w:r>
          </w:p>
        </w:tc>
        <w:tc>
          <w:tcPr>
            <w:tcW w:w="2460" w:type="dxa"/>
            <w:vAlign w:val="bottom"/>
          </w:tcPr>
          <w:p>
            <w:pPr>
              <w:spacing w:after="0"/>
              <w:rPr>
                <w:sz w:val="24"/>
                <w:szCs w:val="24"/>
                <w:color w:val="auto"/>
              </w:rPr>
            </w:pPr>
          </w:p>
        </w:tc>
      </w:tr>
      <w:tr>
        <w:trPr>
          <w:trHeight w:val="56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Date of fiscal year-end.</w:t>
            </w:r>
          </w:p>
        </w:tc>
        <w:tc>
          <w:tcPr>
            <w:tcW w:w="24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2025-12-31</w:t>
            </w:r>
          </w:p>
        </w:tc>
      </w:tr>
    </w:tbl>
    <w:p>
      <w:pPr>
        <w:spacing w:after="0" w:line="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Date as of which information is reported. 2025-06-30</w:t>
      </w:r>
    </w:p>
    <w:p>
      <w:pPr>
        <w:sectPr>
          <w:pgSz w:w="11900" w:h="16838" w:orient="portrait"/>
          <w:cols w:equalWidth="0" w:num="1">
            <w:col w:w="10139"/>
          </w:cols>
          <w:pgMar w:left="320" w:top="247" w:right="1440" w:bottom="0" w:gutter="0" w:footer="0" w:header="0"/>
          <w:type w:val="continuous"/>
        </w:sectPr>
      </w:pPr>
    </w:p>
    <w:bookmarkStart w:id="1" w:name="page2"/>
    <w:bookmarkEnd w:id="1"/>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A.4. Final filing</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Does the Fund anticipate that this will be its final filing on Form N PORT? </w:t>
      </w:r>
      <w:r>
        <w:rPr>
          <w:sz w:val="1"/>
          <w:szCs w:val="1"/>
          <w:color w:val="auto"/>
        </w:rPr>
        <w:drawing>
          <wp:inline distT="0" distB="0" distL="0" distR="0">
            <wp:extent cx="137160" cy="137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Part B: Information About the Fund</w:t>
      </w:r>
    </w:p>
    <w:p>
      <w:pPr>
        <w:sectPr>
          <w:pgSz w:w="11900" w:h="16876" w:orient="portrait"/>
          <w:cols w:equalWidth="0" w:num="1">
            <w:col w:w="11200"/>
          </w:cols>
          <w:pgMar w:left="320" w:top="108" w:right="379" w:bottom="0" w:gutter="0" w:footer="0" w:header="0"/>
        </w:sect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following information for the Fund and its consolidated subsidiaries.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B.1. Assets and liabilities. Report amounts in U.S. dollars.</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Total assets, including assets attributable to miscellaneous securities reported in Part D. 224399116.56</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b. Total liabilities.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65984688.03</w:t>
            </w:r>
          </w:p>
        </w:tc>
      </w:tr>
      <w:tr>
        <w:trPr>
          <w:trHeight w:val="297"/>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 Net assets.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w w:val="96"/>
              </w:rPr>
              <w:t>158414428.53</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B.2. Certain assets and liabilities. Report amounts in U.S. dollars.</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Assets attributable to miscellaneous securities reported in Part D.</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Assets invested in a Controlled Foreign Corporation for the purpose of investing in certain types of instruments such as, but not limited to, commodities.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379" w:lineRule="exact"/>
        <w:rPr>
          <w:sz w:val="20"/>
          <w:szCs w:val="20"/>
          <w:color w:val="auto"/>
        </w:rPr>
      </w:pPr>
    </w:p>
    <w:p>
      <w:pPr>
        <w:sectPr>
          <w:pgSz w:w="11900" w:h="16876" w:orient="portrait"/>
          <w:cols w:equalWidth="0" w:num="2">
            <w:col w:w="9880" w:space="240"/>
            <w:col w:w="1080"/>
          </w:cols>
          <w:pgMar w:left="320" w:top="108" w:right="379" w:bottom="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22"/>
          <w:szCs w:val="22"/>
          <w:color w:val="auto"/>
        </w:rPr>
        <w:t>c. Borrowings attributable to amounts payable for notes payable, bonds, and similar debt, as reported pursuant to rule 6-04(13)(a) of Regulation S-X [17 CFR 210.6-04(13)(a)].</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Amounts payable within one year.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64500000.00000000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Amounts payable after one year.</w:t>
            </w:r>
          </w:p>
        </w:tc>
        <w:tc>
          <w:tcPr>
            <w:tcW w:w="1900" w:type="dxa"/>
            <w:vAlign w:val="bottom"/>
          </w:tcPr>
          <w:p>
            <w:pPr>
              <w:spacing w:after="0"/>
              <w:rPr>
                <w:sz w:val="24"/>
                <w:szCs w:val="24"/>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d. Payables for investments purchased either (i) on a delayed delivery, when-issued, or other firm commitment basis, or (ii) on a standby commitment basis.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 On a delayed delivery, when-issued, or other firm commitment basis:</w:t>
            </w:r>
          </w:p>
        </w:tc>
        <w:tc>
          <w:tcPr>
            <w:tcW w:w="18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(ii) On a standby commitment basis:</w:t>
            </w:r>
          </w:p>
        </w:tc>
        <w:tc>
          <w:tcPr>
            <w:tcW w:w="18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 Liquidation preference of outstanding preferred stock issued by the Fund. 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f. Cash and cash equivalents not reported in Parts C and D.</w:t>
            </w:r>
          </w:p>
        </w:tc>
        <w:tc>
          <w:tcPr>
            <w:tcW w:w="18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8354901.47000000</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B.3. Portfolio level risk metrics.</w:t>
      </w:r>
    </w:p>
    <w:p>
      <w:pPr>
        <w:spacing w:after="0" w:line="2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If the average value of the Fund's debt securities positions for the previous three months, in the aggregate, exceeds 25% or more of the Fund's net asset value, provide: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1</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Switzerland Franc</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6.55563000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122.07460000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1124.01619000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118.81050000</w:t>
            </w:r>
          </w:p>
        </w:tc>
      </w:tr>
    </w:tbl>
    <w:p>
      <w:pPr>
        <w:sectPr>
          <w:pgSz w:w="11900" w:h="16876" w:orient="portrait"/>
          <w:cols w:equalWidth="0" w:num="1">
            <w:col w:w="11200"/>
          </w:cols>
          <w:pgMar w:left="320" w:top="108" w:right="37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5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655.56296000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12207.46012000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112401.61885000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11881.05011000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2</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Euro Member Countries</w:t>
      </w: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2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133.67873000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38.10652000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75.88564000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30.32729000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1.54320000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4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13367.87223000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3810.65255000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7588.56315000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3032.72855000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154.32050000</w:t>
            </w: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3</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United Kingdom Pound</w:t>
      </w: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12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1.10267000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-0.04824000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2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110.26746000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-4.82404000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38" w:orient="portrait"/>
          <w:cols w:equalWidth="0" w:num="1">
            <w:col w:w="10880"/>
          </w:cols>
          <w:pgMar w:left="320" w:top="111" w:right="699" w:bottom="0" w:gutter="0" w:footer="0" w:header="0"/>
        </w:sectPr>
      </w:pPr>
    </w:p>
    <w:bookmarkStart w:id="3" w:name="page4"/>
    <w:bookmarkEnd w:id="3"/>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4</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United States Dollar</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149.90161000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1316.05961000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6580.84933000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806.50396000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5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14990.16200000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131605.96170000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658084.93209000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80650.39710000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32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w w:val="99"/>
              </w:rPr>
              <w:t>Non-Investment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9.60393000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5966.76543000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18488.95574000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1487.75714000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Item B.3., calculate value as the sum of the absolute values of:</w:t>
      </w:r>
    </w:p>
    <w:p>
      <w:pPr>
        <w:spacing w:after="0" w:line="4"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each debt security,</w:t>
      </w:r>
    </w:p>
    <w:p>
      <w:pPr>
        <w:ind w:right="20" w:firstLine="8"/>
        <w:spacing w:after="0" w:line="230" w:lineRule="auto"/>
        <w:tabs>
          <w:tab w:leader="none" w:pos="31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swap, including, but not limited to, total return swaps, interest rate swaps, and credit default swaps, for which the underlying reference asset or assets are debt securities or an interest rate;</w:t>
      </w:r>
    </w:p>
    <w:p>
      <w:pPr>
        <w:spacing w:after="0" w:line="1" w:lineRule="exact"/>
        <w:rPr>
          <w:rFonts w:ascii="Times New Roman" w:cs="Times New Roman" w:eastAsia="Times New Roman" w:hAnsi="Times New Roman"/>
          <w:sz w:val="22"/>
          <w:szCs w:val="22"/>
          <w:color w:val="auto"/>
        </w:rPr>
      </w:pPr>
    </w:p>
    <w:p>
      <w:pPr>
        <w:ind w:right="60" w:firstLine="8"/>
        <w:spacing w:after="0" w:line="230" w:lineRule="auto"/>
        <w:tabs>
          <w:tab w:leader="none" w:pos="37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futures contract for which the underlying reference asset or assets are debt securities or an interest rate; and</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36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delta-adjusted notional value of any option for which the underlying reference asset is an asset described in clause (i),(ii), or (iii).</w:t>
      </w:r>
    </w:p>
    <w:p>
      <w:pPr>
        <w:spacing w:after="0" w:line="20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B.4. Securities lending.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For each borrower in any securities lending transaction, provide the following information:</w:t>
      </w:r>
    </w:p>
    <w:p>
      <w:pPr>
        <w:sectPr>
          <w:pgSz w:w="11900" w:h="16860" w:orient="portrait"/>
          <w:cols w:equalWidth="0" w:num="1">
            <w:col w:w="11200"/>
          </w:cols>
          <w:pgMar w:left="320" w:top="112" w:right="379" w:bottom="0" w:gutter="0" w:footer="0" w:header="0"/>
        </w:sectPr>
      </w:pPr>
    </w:p>
    <w:bookmarkStart w:id="4" w:name="page5"/>
    <w:bookmarkEnd w:id="4"/>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 Did any securities lending counterparty provide any non-cash collateral? </w:t>
      </w: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B.5. Return information.</w:t>
      </w:r>
    </w:p>
    <w:p>
      <w:pPr>
        <w:spacing w:after="0" w:line="291"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 Record: 1</w:t>
            </w:r>
          </w:p>
        </w:tc>
        <w:tc>
          <w:tcPr>
            <w:tcW w:w="13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1.</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-4.28000000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2.</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-0.50000000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3.</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6.72000000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 Class identification number(s) (if any) of the Class(es) for which returns are reported. C000000000</w:t>
      </w:r>
    </w:p>
    <w:p>
      <w:pPr>
        <w:spacing w:after="0" w:line="2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Commodity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35"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ectPr>
          <w:pgSz w:w="11900" w:h="16949" w:orient="portrait"/>
          <w:cols w:equalWidth="0" w:num="1">
            <w:col w:w="11120"/>
          </w:cols>
          <w:pgMar w:left="320" w:top="166" w:right="4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Credit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ectPr>
          <w:pgSz w:w="11900" w:h="16838" w:orient="portrait"/>
          <w:cols w:equalWidth="0" w:num="1">
            <w:col w:w="10099"/>
          </w:cols>
          <w:pgMar w:left="360" w:top="111" w:right="1440" w:bottom="0" w:gutter="0" w:footer="0" w:header="0"/>
        </w:sectPr>
      </w:pPr>
    </w:p>
    <w:bookmarkStart w:id="6" w:name="page7"/>
    <w:bookmarkEnd w:id="6"/>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Equity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1 -333860.06000000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2 -657000.00000000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right="199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976014.07000000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1 -333860.06000000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2 -657000.00000000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976014.07000000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7" w:name="page8"/>
    <w:bookmarkEnd w:id="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308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308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308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Foreign Exchange Contracts</w:t>
            </w:r>
          </w:p>
        </w:tc>
        <w:tc>
          <w:tcPr>
            <w:tcW w:w="308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0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-3599636.75000000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1 -25739.15000000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-3943.20000000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318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-3599636.75000000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1 -25739.15000000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-3943.20000000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Interest Rate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ectPr>
          <w:pgSz w:w="11900" w:h="16838" w:orient="portrait"/>
          <w:cols w:equalWidth="0" w:num="1">
            <w:col w:w="10099"/>
          </w:cols>
          <w:pgMar w:left="360" w:top="111"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Other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ectPr>
          <w:pgSz w:w="11900" w:h="16838" w:orient="portrait"/>
          <w:cols w:equalWidth="0" w:num="1">
            <w:col w:w="10099"/>
          </w:cols>
          <w:pgMar w:left="360" w:top="111" w:right="1440" w:bottom="0" w:gutter="0" w:footer="0" w:header="0"/>
        </w:sectPr>
      </w:pPr>
    </w:p>
    <w:bookmarkStart w:id="10" w:name="page11"/>
    <w:bookmarkEnd w:id="10"/>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For each of the preceding three months, monthly net realized gain (loss) and net change in unrealized appreciation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attributable to investment other than derivatives. Report in U.S. dollars. Losses and depreciation shall be reported</w:t>
      </w:r>
    </w:p>
    <w:p>
      <w:pPr>
        <w:spacing w:after="0" w:line="231" w:lineRule="auto"/>
        <w:rPr>
          <w:sz w:val="20"/>
          <w:szCs w:val="20"/>
          <w:color w:val="auto"/>
        </w:rPr>
      </w:pPr>
      <w:r>
        <w:rPr>
          <w:rFonts w:ascii="Times New Roman" w:cs="Times New Roman" w:eastAsia="Times New Roman" w:hAnsi="Times New Roman"/>
          <w:sz w:val="22"/>
          <w:szCs w:val="22"/>
          <w:color w:val="auto"/>
        </w:rPr>
        <w:t>as negative numbers.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 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3050.57000000</w:t>
            </w:r>
          </w:p>
        </w:tc>
      </w:tr>
      <w:tr>
        <w:trPr>
          <w:trHeight w:val="297"/>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284"/>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2</w:t>
            </w:r>
          </w:p>
        </w:tc>
        <w:tc>
          <w:tcPr>
            <w:tcW w:w="3180" w:type="dxa"/>
            <w:vAlign w:val="bottom"/>
          </w:tcPr>
          <w:p>
            <w:pPr>
              <w:spacing w:after="0"/>
              <w:rPr>
                <w:sz w:val="24"/>
                <w:szCs w:val="24"/>
                <w:color w:val="auto"/>
              </w:rPr>
            </w:pPr>
          </w:p>
        </w:tc>
      </w:tr>
      <w:tr>
        <w:trPr>
          <w:trHeight w:val="283"/>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-509810.00000000</w:t>
            </w:r>
          </w:p>
        </w:tc>
      </w:tr>
      <w:tr>
        <w:trPr>
          <w:trHeight w:val="297"/>
        </w:trPr>
        <w:tc>
          <w:tcPr>
            <w:tcW w:w="8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3</w:t>
            </w:r>
          </w:p>
        </w:tc>
        <w:tc>
          <w:tcPr>
            <w:tcW w:w="3180" w:type="dxa"/>
            <w:vAlign w:val="bottom"/>
          </w:tcPr>
          <w:p>
            <w:pPr>
              <w:spacing w:after="0"/>
              <w:rPr>
                <w:sz w:val="24"/>
                <w:szCs w:val="24"/>
                <w:color w:val="auto"/>
              </w:rPr>
            </w:pPr>
          </w:p>
        </w:tc>
      </w:tr>
      <w:tr>
        <w:trPr>
          <w:trHeight w:val="284"/>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1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-1067848.12000000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7452450.99000000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B.6. Flow information.</w:t>
      </w:r>
    </w:p>
    <w:p>
      <w:pPr>
        <w:spacing w:after="0" w:line="318"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w:t>
      </w:r>
    </w:p>
    <w:p>
      <w:pPr>
        <w:sectPr>
          <w:pgSz w:w="11900" w:h="16841" w:orient="portrait"/>
          <w:cols w:equalWidth="0" w:num="1">
            <w:col w:w="11060"/>
          </w:cols>
          <w:pgMar w:left="320" w:top="112" w:right="519" w:bottom="0" w:gutter="0" w:footer="0" w:header="0"/>
        </w:sectPr>
      </w:pPr>
    </w:p>
    <w:bookmarkStart w:id="11" w:name="page12"/>
    <w:bookmarkEnd w:id="11"/>
    <w:p>
      <w:pPr>
        <w:ind w:left="40" w:right="20"/>
        <w:spacing w:after="0" w:line="235" w:lineRule="auto"/>
        <w:rPr>
          <w:sz w:val="20"/>
          <w:szCs w:val="20"/>
          <w:color w:val="auto"/>
        </w:rPr>
      </w:pPr>
      <w:r>
        <w:rPr>
          <w:rFonts w:ascii="Times New Roman" w:cs="Times New Roman" w:eastAsia="Times New Roman" w:hAnsi="Times New Roman"/>
          <w:sz w:val="22"/>
          <w:szCs w:val="22"/>
          <w:color w:val="auto"/>
        </w:rPr>
        <w:t>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p>
      <w:pPr>
        <w:sectPr>
          <w:pgSz w:w="11900" w:h="16838" w:orient="portrait"/>
          <w:cols w:equalWidth="0" w:num="1">
            <w:col w:w="11140"/>
          </w:cols>
          <w:pgMar w:left="320" w:top="112" w:right="439" w:bottom="1440" w:gutter="0" w:footer="0" w:header="0"/>
        </w:sectPr>
      </w:pP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1</w:t>
      </w:r>
    </w:p>
    <w:p>
      <w:pPr>
        <w:spacing w:after="0" w:line="71" w:lineRule="exact"/>
        <w:rPr>
          <w:sz w:val="20"/>
          <w:szCs w:val="20"/>
          <w:color w:val="auto"/>
        </w:rPr>
      </w:pPr>
    </w:p>
    <w:p>
      <w:pPr>
        <w:ind w:left="40" w:right="3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406" w:lineRule="exact"/>
        <w:rPr>
          <w:sz w:val="20"/>
          <w:szCs w:val="20"/>
          <w:color w:val="auto"/>
        </w:rPr>
      </w:pPr>
    </w:p>
    <w:p>
      <w:pPr>
        <w:sectPr>
          <w:pgSz w:w="11900" w:h="16838" w:orient="portrait"/>
          <w:cols w:equalWidth="0" w:num="2">
            <w:col w:w="9400" w:space="720"/>
            <w:col w:w="1020"/>
          </w:cols>
          <w:pgMar w:left="320" w:top="112" w:right="439" w:bottom="1440" w:gutter="0" w:footer="0" w:header="0"/>
          <w:type w:val="continuous"/>
        </w:sectPr>
      </w:pPr>
    </w:p>
    <w:p>
      <w:pPr>
        <w:ind w:left="40" w:right="3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396" w:lineRule="exact"/>
        <w:rPr>
          <w:sz w:val="20"/>
          <w:szCs w:val="20"/>
          <w:color w:val="auto"/>
        </w:rPr>
      </w:pPr>
    </w:p>
    <w:p>
      <w:pPr>
        <w:sectPr>
          <w:pgSz w:w="11900" w:h="16838" w:orient="portrait"/>
          <w:cols w:equalWidth="0" w:num="2">
            <w:col w:w="9400" w:space="720"/>
            <w:col w:w="1020"/>
          </w:cols>
          <w:pgMar w:left="320" w:top="112" w:right="439" w:bottom="144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w:t>
            </w:r>
          </w:p>
        </w:tc>
        <w:tc>
          <w:tcPr>
            <w:tcW w:w="17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r>
        <w:trPr>
          <w:trHeight w:val="161"/>
        </w:trPr>
        <w:tc>
          <w:tcPr>
            <w:tcW w:w="9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distributions).</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32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41570.80000000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2" w:right="4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B.7. Highly Liquid Investment Minimum information.</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If applicable, provide the Fund's current Highly Liquid Investment Minimum.</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If applicable, provide the number of days that the Fund's holdings in Highly Liquid Investments fell below the Fund's Highly Liquid Investment Minimum during the reporting period.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Did the Fund's Highly Liquid Investment Minimum change during the reporting period?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B.8. Derivatives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282" w:lineRule="auto"/>
        <w:rPr>
          <w:sz w:val="20"/>
          <w:szCs w:val="20"/>
          <w:color w:val="auto"/>
        </w:rPr>
      </w:pPr>
      <w:r>
        <w:rPr>
          <w:sz w:val="1"/>
          <w:szCs w:val="1"/>
          <w:color w:val="auto"/>
        </w:rPr>
        <w:drawing>
          <wp:inline distT="0" distB="0" distL="0" distR="0">
            <wp:extent cx="137160" cy="137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Yes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No </w:t>
      </w:r>
      <w:r>
        <w:rPr>
          <w:sz w:val="1"/>
          <w:szCs w:val="1"/>
          <w:color w:val="auto"/>
        </w:rPr>
        <w:drawing>
          <wp:inline distT="0" distB="0" distL="0" distR="0">
            <wp:extent cx="1371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N/A</w:t>
      </w:r>
    </w:p>
    <w:p>
      <w:pPr>
        <w:spacing w:after="0" w:line="695" w:lineRule="exact"/>
        <w:rPr>
          <w:sz w:val="20"/>
          <w:szCs w:val="20"/>
          <w:color w:val="auto"/>
        </w:rPr>
      </w:pPr>
    </w:p>
    <w:p>
      <w:pPr>
        <w:sectPr>
          <w:pgSz w:w="11900" w:h="16838" w:orient="portrait"/>
          <w:cols w:equalWidth="0" w:num="2">
            <w:col w:w="9800" w:space="240"/>
            <w:col w:w="1100"/>
          </w:cols>
          <w:pgMar w:left="320" w:top="112" w:right="439" w:bottom="1440" w:gutter="0" w:footer="0" w:header="0"/>
          <w:type w:val="continuous"/>
        </w:sectPr>
      </w:pPr>
    </w:p>
    <w:p>
      <w:pPr>
        <w:spacing w:after="0" w:line="7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p>
      <w:pPr>
        <w:spacing w:after="0" w:line="214" w:lineRule="exact"/>
        <w:rPr>
          <w:sz w:val="20"/>
          <w:szCs w:val="20"/>
          <w:color w:val="auto"/>
        </w:rPr>
      </w:pPr>
    </w:p>
    <w:p>
      <w:pPr>
        <w:ind w:left="360" w:hanging="312"/>
        <w:spacing w:after="0"/>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40" w:right="9060" w:firstLine="8"/>
        <w:spacing w:after="0" w:line="335" w:lineRule="auto"/>
        <w:tabs>
          <w:tab w:leader="none" w:pos="34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Illiquid Investments Classification</w:t>
      </w:r>
    </w:p>
    <w:p>
      <w:pPr>
        <w:sectPr>
          <w:pgSz w:w="11900" w:h="16838" w:orient="portrait"/>
          <w:cols w:equalWidth="0" w:num="1">
            <w:col w:w="11140"/>
          </w:cols>
          <w:pgMar w:left="320" w:top="112" w:right="439" w:bottom="1440" w:gutter="0" w:footer="0" w:header="0"/>
          <w:type w:val="continuous"/>
        </w:sectPr>
      </w:pPr>
    </w:p>
    <w:bookmarkStart w:id="12" w:name="page13"/>
    <w:bookmarkEnd w:id="12"/>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2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912" w:orient="portrait"/>
          <w:cols w:equalWidth="0" w:num="1">
            <w:col w:w="11200"/>
          </w:cols>
          <w:pgMar w:left="320" w:top="372" w:right="379" w:bottom="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XS2695400106</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72" w:lineRule="exact"/>
        <w:rPr>
          <w:sz w:val="20"/>
          <w:szCs w:val="20"/>
          <w:color w:val="auto"/>
        </w:rPr>
      </w:pPr>
    </w:p>
    <w:p>
      <w:pPr>
        <w:sectPr>
          <w:pgSz w:w="11900" w:h="16912" w:orient="portrait"/>
          <w:cols w:equalWidth="0" w:num="2">
            <w:col w:w="9240" w:space="320"/>
            <w:col w:w="1640"/>
          </w:cols>
          <w:pgMar w:left="320" w:top="372" w:right="379" w:bottom="0" w:gutter="0" w:footer="0" w:header="0"/>
          <w:type w:val="continuous"/>
        </w:sectPr>
      </w:pP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912" w:orient="portrait"/>
          <w:cols w:equalWidth="0" w:num="1">
            <w:col w:w="11200"/>
          </w:cols>
          <w:pgMar w:left="320" w:top="372"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1986707.58000000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1908471.31000000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1.204733260542</w:t>
      </w:r>
    </w:p>
    <w:p>
      <w:pPr>
        <w:spacing w:after="0" w:line="211" w:lineRule="exact"/>
        <w:rPr>
          <w:sz w:val="20"/>
          <w:szCs w:val="20"/>
          <w:color w:val="auto"/>
        </w:rPr>
      </w:pPr>
    </w:p>
    <w:p>
      <w:pPr>
        <w:sectPr>
          <w:pgSz w:w="11900" w:h="16912" w:orient="portrait"/>
          <w:cols w:equalWidth="0" w:num="2">
            <w:col w:w="9200" w:space="280"/>
            <w:col w:w="1720"/>
          </w:cols>
          <w:pgMar w:left="320" w:top="372"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26"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2"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32"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310"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ectPr>
          <w:pgSz w:w="11900" w:h="16912" w:orient="portrait"/>
          <w:cols w:equalWidth="0" w:num="1">
            <w:col w:w="11200"/>
          </w:cols>
          <w:pgMar w:left="320" w:top="372" w:right="379" w:bottom="0" w:gutter="0" w:footer="0" w:header="0"/>
          <w:type w:val="continuous"/>
        </w:sectPr>
      </w:pPr>
    </w:p>
    <w:bookmarkStart w:id="13" w:name="page14"/>
    <w:bookmarkEnd w:id="13"/>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9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46"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14.60492000 </w:t>
      </w:r>
      <w:r>
        <w:rPr>
          <w:sz w:val="1"/>
          <w:szCs w:val="1"/>
          <w:color w:val="auto"/>
        </w:rPr>
        <w:drawing>
          <wp:inline distT="0" distB="0" distL="0" distR="0">
            <wp:extent cx="13716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46" w:gutter="0" w:footer="0" w:header="0"/>
          <w:type w:val="continuous"/>
        </w:sectPr>
      </w:pPr>
    </w:p>
    <w:bookmarkStart w:id="14" w:name="page15"/>
    <w:bookmarkEnd w:id="14"/>
    <w:p>
      <w:pPr>
        <w:jc w:val="both"/>
        <w:ind w:right="300" w:firstLine="8"/>
        <w:spacing w:after="0" w:line="238" w:lineRule="auto"/>
        <w:tabs>
          <w:tab w:leader="none" w:pos="28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ES0305424014</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Pymes Magdalena 894500G461D1F4W8Z612</w:t>
      </w:r>
    </w:p>
    <w:p>
      <w:pPr>
        <w:spacing w:after="0" w:line="2" w:lineRule="exact"/>
        <w:rPr>
          <w:sz w:val="20"/>
          <w:szCs w:val="20"/>
          <w:color w:val="auto"/>
        </w:rPr>
      </w:pPr>
    </w:p>
    <w:p>
      <w:pPr>
        <w:ind w:right="7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60"/>
            <w:col w:w="24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2041863.36000000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2339069.59000000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1.476550849379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right="1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369" w:lineRule="exact"/>
        <w:rPr>
          <w:sz w:val="20"/>
          <w:szCs w:val="20"/>
          <w:color w:val="auto"/>
        </w:rPr>
      </w:pPr>
    </w:p>
    <w:p>
      <w:pPr>
        <w:sectPr>
          <w:pgSz w:w="11900" w:h="16838" w:orient="portrait"/>
          <w:cols w:equalWidth="0" w:num="2">
            <w:col w:w="9960" w:space="60"/>
            <w:col w:w="118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9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1"/>
              </w:rPr>
              <w:t>SPAIN</w:t>
            </w:r>
          </w:p>
        </w:tc>
        <w:tc>
          <w:tcPr>
            <w:tcW w:w="0" w:type="dxa"/>
            <w:vAlign w:val="bottom"/>
          </w:tcPr>
          <w:p>
            <w:pPr>
              <w:spacing w:after="0"/>
              <w:rPr>
                <w:sz w:val="1"/>
                <w:szCs w:val="1"/>
                <w:color w:val="auto"/>
              </w:rPr>
            </w:pPr>
          </w:p>
        </w:tc>
      </w:tr>
      <w:tr>
        <w:trPr>
          <w:trHeight w:val="122"/>
        </w:trPr>
        <w:tc>
          <w:tcPr>
            <w:tcW w:w="102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2050-03-20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10.03400000 </w:t>
      </w:r>
      <w:r>
        <w:rPr>
          <w:sz w:val="1"/>
          <w:szCs w:val="1"/>
          <w:color w:val="auto"/>
        </w:rPr>
        <w:drawing>
          <wp:inline distT="0" distB="0" distL="0" distR="0">
            <wp:extent cx="137160" cy="137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4700000.00000000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5549652.28000000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3.503249250398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9" w:name="page20"/>
    <w:bookmarkEnd w:id="19"/>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2039-09-30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8.30100000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20" w:name="page21"/>
    <w:bookmarkEnd w:id="20"/>
    <w:p>
      <w:pPr>
        <w:jc w:val="both"/>
        <w:ind w:right="300" w:firstLine="8"/>
        <w:spacing w:after="0" w:line="238" w:lineRule="auto"/>
        <w:tabs>
          <w:tab w:leader="none" w:pos="28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3444322.01000000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2.174247662893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22" w:name="page23"/>
    <w:bookmarkEnd w:id="22"/>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11.41710000 </w:t>
      </w:r>
      <w:r>
        <w:rPr>
          <w:sz w:val="1"/>
          <w:szCs w:val="1"/>
          <w:color w:val="auto"/>
        </w:rPr>
        <w:drawing>
          <wp:inline distT="0" distB="0" distL="0" distR="0">
            <wp:extent cx="137160" cy="137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23" w:name="page24"/>
    <w:bookmarkEnd w:id="23"/>
    <w:p>
      <w:pPr>
        <w:jc w:val="both"/>
        <w:ind w:right="300" w:firstLine="8"/>
        <w:spacing w:after="0" w:line="238" w:lineRule="auto"/>
        <w:tabs>
          <w:tab w:leader="none" w:pos="28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FR0013448883</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Resonance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9695002OBNIICMSV0B38</w:t>
      </w:r>
    </w:p>
    <w:p>
      <w:pPr>
        <w:spacing w:after="0" w:line="177"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00"/>
            <w:col w:w="250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488802.05000000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580102.76000000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0.366193133657</w:t>
      </w:r>
    </w:p>
    <w:p>
      <w:pPr>
        <w:spacing w:after="0" w:line="200" w:lineRule="exact"/>
        <w:rPr>
          <w:sz w:val="20"/>
          <w:szCs w:val="20"/>
          <w:color w:val="auto"/>
        </w:rPr>
      </w:pPr>
    </w:p>
    <w:p>
      <w:pPr>
        <w:sectPr>
          <w:pgSz w:w="11900" w:h="16838"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4"/>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2026-10-05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10.36200000 </w:t>
      </w:r>
      <w:r>
        <w:rPr>
          <w:sz w:val="1"/>
          <w:szCs w:val="1"/>
          <w:color w:val="auto"/>
        </w:rPr>
        <w:drawing>
          <wp:inline distT="0" distB="0" distL="0" distR="0">
            <wp:extent cx="13716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7" w:name="page28"/>
    <w:bookmarkEnd w:id="27"/>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70"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XS2787791818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Profit Participating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1366" w:lineRule="exact"/>
        <w:rPr>
          <w:sz w:val="20"/>
          <w:szCs w:val="20"/>
          <w:color w:val="auto"/>
        </w:rPr>
      </w:pPr>
    </w:p>
    <w:p>
      <w:pPr>
        <w:sectPr>
          <w:pgSz w:w="11900" w:h="16870" w:orient="portrait"/>
          <w:cols w:equalWidth="0" w:num="2">
            <w:col w:w="9000" w:space="220"/>
            <w:col w:w="198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BPVFGC2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3"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10240000.00000000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6.464057658776</w:t>
      </w:r>
    </w:p>
    <w:p>
      <w:pPr>
        <w:spacing w:after="0" w:line="200" w:lineRule="exact"/>
        <w:rPr>
          <w:sz w:val="20"/>
          <w:szCs w:val="20"/>
          <w:color w:val="auto"/>
        </w:rPr>
      </w:pPr>
    </w:p>
    <w:p>
      <w:pPr>
        <w:sectPr>
          <w:pgSz w:w="11900" w:h="16870"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70"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127" w:lineRule="exact"/>
        <w:rPr>
          <w:sz w:val="20"/>
          <w:szCs w:val="20"/>
          <w:color w:val="auto"/>
        </w:rPr>
      </w:pPr>
    </w:p>
    <w:p>
      <w:pPr>
        <w:sectPr>
          <w:pgSz w:w="11900" w:h="16870" w:orient="portrait"/>
          <w:cols w:equalWidth="0" w:num="2">
            <w:col w:w="9820" w:space="200"/>
            <w:col w:w="1180"/>
          </w:cols>
          <w:pgMar w:left="320" w:top="88" w:right="379" w:bottom="0" w:gutter="0" w:footer="0" w:header="0"/>
          <w:type w:val="continuous"/>
        </w:sectPr>
      </w:pPr>
    </w:p>
    <w:p>
      <w:pPr>
        <w:ind w:left="40" w:right="320"/>
        <w:spacing w:after="0" w:line="181" w:lineRule="auto"/>
        <w:rPr>
          <w:sz w:val="20"/>
          <w:szCs w:val="20"/>
          <w:color w:val="auto"/>
        </w:rPr>
      </w:pPr>
      <w:r>
        <w:rPr>
          <w:rFonts w:ascii="Times New Roman" w:cs="Times New Roman" w:eastAsia="Times New Roman" w:hAnsi="Times New Roman"/>
          <w:sz w:val="21"/>
          <w:szCs w:val="21"/>
          <w:color w:val="auto"/>
        </w:rPr>
        <w:t xml:space="preserve">Issuer type (corporate, U.S. Treasury, U.S. government agency, U.S. government sponsored entity, municipal, non- </w:t>
      </w:r>
      <w:r>
        <w:rPr>
          <w:rFonts w:ascii="Times New Roman" w:cs="Times New Roman" w:eastAsia="Times New Roman" w:hAnsi="Times New Roman"/>
          <w:sz w:val="41"/>
          <w:szCs w:val="41"/>
          <w:color w:val="auto"/>
          <w:vertAlign w:val="subscript"/>
        </w:rPr>
        <w:t>Corporate</w:t>
      </w:r>
      <w:r>
        <w:rPr>
          <w:rFonts w:ascii="Times New Roman" w:cs="Times New Roman" w:eastAsia="Times New Roman" w:hAnsi="Times New Roman"/>
          <w:sz w:val="21"/>
          <w:szCs w:val="21"/>
          <w:color w:val="auto"/>
        </w:rPr>
        <w:t xml:space="preserve"> U.S. sovereign, private fund, registered fund, other). If “other,” provide a brief description.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28" w:name="page29"/>
    <w:bookmarkEnd w:id="28"/>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200"/>
          </w:cols>
          <w:pgMar w:left="320" w:top="153" w:right="37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60"/>
        <w:spacing w:after="0" w:line="302" w:lineRule="auto"/>
        <w:rPr>
          <w:sz w:val="20"/>
          <w:szCs w:val="20"/>
          <w:color w:val="auto"/>
        </w:rPr>
      </w:pPr>
      <w:r>
        <w:rPr>
          <w:sz w:val="1"/>
          <w:szCs w:val="1"/>
          <w:color w:val="auto"/>
        </w:rPr>
        <w:drawing>
          <wp:inline distT="0" distB="0" distL="0" distR="0">
            <wp:extent cx="137160"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20"/>
          </w:cols>
          <w:pgMar w:left="320" w:top="153" w:right="37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53"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Times New Roman" w:cs="Times New Roman" w:eastAsia="Times New Roman" w:hAnsi="Times New Roman"/>
          <w:sz w:val="18"/>
          <w:szCs w:val="18"/>
          <w:color w:val="auto"/>
        </w:rPr>
        <w:t xml:space="preserve">13.60402000 </w:t>
      </w:r>
      <w:r>
        <w:rPr>
          <w:sz w:val="1"/>
          <w:szCs w:val="1"/>
          <w:color w:val="auto"/>
        </w:rPr>
        <w:drawing>
          <wp:inline distT="0" distB="0" distL="0" distR="0">
            <wp:extent cx="13716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80"/>
          </w:cols>
          <w:pgMar w:left="320" w:top="153" w:right="379" w:bottom="0" w:gutter="0" w:footer="0" w:header="0"/>
          <w:type w:val="continuous"/>
        </w:sectPr>
      </w:pPr>
    </w:p>
    <w:bookmarkStart w:id="29" w:name="page30"/>
    <w:bookmarkEnd w:id="29"/>
    <w:p>
      <w:pPr>
        <w:jc w:val="both"/>
        <w:ind w:right="300" w:firstLine="8"/>
        <w:spacing w:after="0" w:line="238" w:lineRule="auto"/>
        <w:tabs>
          <w:tab w:leader="none" w:pos="2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5 -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AMFI5DAC1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6.312556307398</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0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GERMANY</w:t>
      </w:r>
    </w:p>
    <w:p>
      <w:pPr>
        <w:sectPr>
          <w:pgSz w:w="11900" w:h="16838" w:orient="portrait"/>
          <w:cols w:equalWidth="0" w:num="1">
            <w:col w:w="11200"/>
          </w:cols>
          <w:pgMar w:left="320" w:top="88" w:right="379" w:bottom="0" w:gutter="0" w:footer="0" w:header="0"/>
          <w:type w:val="continuous"/>
        </w:sectPr>
      </w:pPr>
    </w:p>
    <w:bookmarkStart w:id="31" w:name="page32"/>
    <w:bookmarkEnd w:id="3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11.86264000 </w:t>
      </w:r>
      <w:r>
        <w:rPr>
          <w:sz w:val="1"/>
          <w:szCs w:val="1"/>
          <w:color w:val="auto"/>
        </w:rPr>
        <w:drawing>
          <wp:inline distT="0" distB="0" distL="0" distR="0">
            <wp:extent cx="137160" cy="137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32" w:name="page33"/>
    <w:bookmarkEnd w:id="32"/>
    <w:p>
      <w:pPr>
        <w:jc w:val="both"/>
        <w:ind w:right="300" w:firstLine="8"/>
        <w:spacing w:after="0" w:line="238" w:lineRule="auto"/>
        <w:tabs>
          <w:tab w:leader="none" w:pos="2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2002800.00000000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1.264278777245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34" w:name="page35"/>
    <w:bookmarkEnd w:id="34"/>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2032-07-08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13.99210000 </w:t>
      </w:r>
      <w:r>
        <w:rPr>
          <w:sz w:val="1"/>
          <w:szCs w:val="1"/>
          <w:color w:val="auto"/>
        </w:rPr>
        <w:drawing>
          <wp:inline distT="0" distB="0" distL="0" distR="0">
            <wp:extent cx="137160" cy="137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35" w:name="page36"/>
    <w:bookmarkEnd w:id="35"/>
    <w:p>
      <w:pPr>
        <w:jc w:val="both"/>
        <w:ind w:right="300" w:firstLine="8"/>
        <w:spacing w:after="0" w:line="238" w:lineRule="auto"/>
        <w:tabs>
          <w:tab w:leader="none" w:pos="2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XS2911017809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2518750.00000000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1.589975119926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37" w:name="page38"/>
    <w:bookmarkEnd w:id="37"/>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12.84154000 </w:t>
      </w:r>
      <w:r>
        <w:rPr>
          <w:sz w:val="1"/>
          <w:szCs w:val="1"/>
          <w:color w:val="auto"/>
        </w:rPr>
        <w:drawing>
          <wp:inline distT="0" distB="0" distL="0" distR="0">
            <wp:extent cx="137160"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38" w:name="page39"/>
    <w:bookmarkEnd w:id="38"/>
    <w:p>
      <w:pPr>
        <w:jc w:val="both"/>
        <w:ind w:right="300" w:firstLine="8"/>
        <w:spacing w:after="0" w:line="238" w:lineRule="auto"/>
        <w:tabs>
          <w:tab w:leader="none" w:pos="2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39" w:name="page40"/>
    <w:bookmarkEnd w:id="3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XS2418797986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Mespil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2740423.45000000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2611897.59000000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1.648775060603</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49"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49"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2031-12-08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14.36164000 </w:t>
      </w:r>
      <w:r>
        <w:rPr>
          <w:sz w:val="1"/>
          <w:szCs w:val="1"/>
          <w:color w:val="auto"/>
        </w:rPr>
        <w:drawing>
          <wp:inline distT="0" distB="0" distL="0" distR="0">
            <wp:extent cx="137160" cy="1371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Community Funding 2018,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020"/>
        <w:spacing w:after="0" w:line="335" w:lineRule="auto"/>
        <w:rPr>
          <w:sz w:val="20"/>
          <w:szCs w:val="20"/>
          <w:color w:val="auto"/>
        </w:rPr>
      </w:pPr>
      <w:r>
        <w:rPr>
          <w:rFonts w:ascii="Times New Roman" w:cs="Times New Roman" w:eastAsia="Times New Roman" w:hAnsi="Times New Roman"/>
          <w:sz w:val="21"/>
          <w:szCs w:val="21"/>
          <w:color w:val="auto"/>
        </w:rPr>
        <w:t>Preferred Shares 000000000</w:t>
      </w:r>
    </w:p>
    <w:p>
      <w:pPr>
        <w:spacing w:after="0" w:line="575" w:lineRule="exact"/>
        <w:rPr>
          <w:sz w:val="20"/>
          <w:szCs w:val="20"/>
          <w:color w:val="auto"/>
        </w:rPr>
      </w:pPr>
    </w:p>
    <w:p>
      <w:pPr>
        <w:sectPr>
          <w:pgSz w:w="11900" w:h="16838" w:orient="portrait"/>
          <w:cols w:equalWidth="0" w:num="2">
            <w:col w:w="8600" w:space="140"/>
            <w:col w:w="24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COMFUND18LLC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14860000.00000000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11427340.00000000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7.213572719378</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43" w:name="page44"/>
    <w:bookmarkEnd w:id="43"/>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2028-07-15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8.50000000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1500000.00000000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1766925.00000000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1.115381355345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46" w:name="page47"/>
    <w:bookmarkEnd w:id="4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2033-12-12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9.16300000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47" w:name="page48"/>
    <w:bookmarkEnd w:id="47"/>
    <w:p>
      <w:pPr>
        <w:jc w:val="both"/>
        <w:ind w:right="300" w:firstLine="8"/>
        <w:spacing w:after="0" w:line="238" w:lineRule="auto"/>
        <w:tabs>
          <w:tab w:leader="none" w:pos="28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XS2733453299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273345329</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1179175.50700000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1182399.44000000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0.746396304283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49" w:name="page50"/>
    <w:bookmarkEnd w:id="49"/>
    <w:p>
      <w:pPr>
        <w:ind w:left="40" w:right="3060"/>
        <w:spacing w:after="0" w:line="259"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11.55757000 </w:t>
      </w:r>
      <w:r>
        <w:rPr>
          <w:sz w:val="1"/>
          <w:szCs w:val="1"/>
          <w:color w:val="auto"/>
        </w:rPr>
        <w:drawing>
          <wp:inline distT="0" distB="0" distL="0" distR="0">
            <wp:extent cx="137160" cy="13716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50" w:name="page51"/>
    <w:bookmarkEnd w:id="50"/>
    <w:p>
      <w:pPr>
        <w:jc w:val="both"/>
        <w:ind w:right="300" w:firstLine="8"/>
        <w:spacing w:after="0" w:line="238" w:lineRule="auto"/>
        <w:tabs>
          <w:tab w:leader="none" w:pos="2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TransPecos Finanical Corp.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22"/>
          <w:szCs w:val="22"/>
          <w:color w:val="auto"/>
        </w:rPr>
        <w:t>Senior Term Loan 000000000</w:t>
      </w:r>
    </w:p>
    <w:p>
      <w:pPr>
        <w:spacing w:after="0" w:line="598" w:lineRule="exact"/>
        <w:rPr>
          <w:sz w:val="20"/>
          <w:szCs w:val="20"/>
          <w:color w:val="auto"/>
        </w:rPr>
      </w:pPr>
    </w:p>
    <w:p>
      <w:pPr>
        <w:sectPr>
          <w:pgSz w:w="11900" w:h="16838" w:orient="portrait"/>
          <w:cols w:equalWidth="0" w:num="2">
            <w:col w:w="8600" w:space="440"/>
            <w:col w:w="21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TRANSPECOS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2.209394707589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52" w:name="page53"/>
    <w:bookmarkEnd w:id="52"/>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2028-10-01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53" w:name="page54"/>
    <w:bookmarkEnd w:id="53"/>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Muskoka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Guarantee Linked Note</w:t>
      </w:r>
    </w:p>
    <w:p>
      <w:pPr>
        <w:spacing w:after="0" w:line="1" w:lineRule="exact"/>
        <w:rPr>
          <w:sz w:val="20"/>
          <w:szCs w:val="20"/>
          <w:color w:val="auto"/>
        </w:rPr>
      </w:pPr>
    </w:p>
    <w:p>
      <w:pPr>
        <w:sectPr>
          <w:pgSz w:w="11900" w:h="16838"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XS2541440884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2645271.87789600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2648735.02000000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1.672028895712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w:t>
      </w:r>
    </w:p>
    <w:p>
      <w:pPr>
        <w:sectPr>
          <w:pgSz w:w="11900" w:h="16838" w:orient="portrait"/>
          <w:cols w:equalWidth="0" w:num="1">
            <w:col w:w="11200"/>
          </w:cols>
          <w:pgMar w:left="320" w:top="88" w:right="379" w:bottom="0" w:gutter="0" w:footer="0" w:header="0"/>
          <w:type w:val="continuous"/>
        </w:sectPr>
      </w:pPr>
    </w:p>
    <w:bookmarkStart w:id="55" w:name="page56"/>
    <w:bookmarkEnd w:id="55"/>
    <w:p>
      <w:pPr>
        <w:ind w:left="40" w:right="2100"/>
        <w:spacing w:after="0" w:line="259" w:lineRule="auto"/>
        <w:rPr>
          <w:sz w:val="20"/>
          <w:szCs w:val="20"/>
          <w:color w:val="auto"/>
        </w:rPr>
      </w:pPr>
      <w:r>
        <w:rPr>
          <w:rFonts w:ascii="Times New Roman" w:cs="Times New Roman" w:eastAsia="Times New Roman" w:hAnsi="Times New Roman"/>
          <w:sz w:val="22"/>
          <w:szCs w:val="22"/>
          <w:color w:val="auto"/>
        </w:rPr>
        <w:t>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14.60839000 </w:t>
      </w:r>
      <w:r>
        <w:rPr>
          <w:sz w:val="1"/>
          <w:szCs w:val="1"/>
          <w:color w:val="auto"/>
        </w:rPr>
        <w:drawing>
          <wp:inline distT="0" distB="0" distL="0" distR="0">
            <wp:extent cx="137160" cy="13716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56" w:name="page57"/>
    <w:bookmarkEnd w:id="56"/>
    <w:p>
      <w:pPr>
        <w:jc w:val="both"/>
        <w:ind w:right="300" w:firstLine="8"/>
        <w:spacing w:after="0" w:line="238" w:lineRule="auto"/>
        <w:tabs>
          <w:tab w:leader="none" w:pos="2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XS2951574883</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1845589.20000000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2175098.80000000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1.373043364915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40" w:right="50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2039-11-28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8.44400000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2979300.00000000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1.880699900663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CANADA</w:t>
      </w:r>
    </w:p>
    <w:p>
      <w:pPr>
        <w:sectPr>
          <w:pgSz w:w="11900" w:h="16838" w:orient="portrait"/>
          <w:cols w:equalWidth="0" w:num="1">
            <w:col w:w="11200"/>
          </w:cols>
          <w:pgMar w:left="320" w:top="88" w:right="379" w:bottom="0" w:gutter="0" w:footer="0" w:header="0"/>
          <w:type w:val="continuous"/>
        </w:sectPr>
      </w:pPr>
    </w:p>
    <w:bookmarkStart w:id="61" w:name="page62"/>
    <w:bookmarkEnd w:id="61"/>
    <w:p>
      <w:pPr>
        <w:ind w:left="9760"/>
        <w:spacing w:after="0"/>
        <w:rPr>
          <w:sz w:val="20"/>
          <w:szCs w:val="20"/>
          <w:color w:val="auto"/>
        </w:rPr>
      </w:pPr>
      <w:r>
        <w:rPr>
          <w:rFonts w:ascii="Times New Roman" w:cs="Times New Roman" w:eastAsia="Times New Roman" w:hAnsi="Times New Roman"/>
          <w:sz w:val="22"/>
          <w:szCs w:val="22"/>
          <w:color w:val="auto"/>
        </w:rPr>
        <w:t>(FEDERAL</w:t>
      </w:r>
    </w:p>
    <w:p>
      <w:pPr>
        <w:spacing w:after="0" w:line="1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LEVEL)</w:t>
      </w:r>
    </w:p>
    <w:p>
      <w:pPr>
        <w:spacing w:after="0" w:line="20" w:lineRule="exact"/>
        <w:rPr>
          <w:sz w:val="20"/>
          <w:szCs w:val="20"/>
          <w:color w:val="auto"/>
        </w:rPr>
      </w:pPr>
    </w:p>
    <w:p>
      <w:pPr>
        <w:ind w:left="40" w:right="152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10.85704000 </w:t>
      </w:r>
      <w:r>
        <w:rPr>
          <w:sz w:val="1"/>
          <w:szCs w:val="1"/>
          <w:color w:val="auto"/>
        </w:rPr>
        <w:drawing>
          <wp:inline distT="0" distB="0" distL="0" distR="0">
            <wp:extent cx="137160" cy="13716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62" w:name="page63"/>
    <w:bookmarkEnd w:id="62"/>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XS2395300440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2079483.72420000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2505744.52000000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1.581765337445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12.65600000 </w:t>
      </w:r>
      <w:r>
        <w:rPr>
          <w:sz w:val="1"/>
          <w:szCs w:val="1"/>
          <w:color w:val="auto"/>
        </w:rPr>
        <w:drawing>
          <wp:inline distT="0" distB="0" distL="0" distR="0">
            <wp:extent cx="137160" cy="1371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65" w:name="page66"/>
    <w:bookmarkEnd w:id="6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XS2538353207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Absolute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1610814.49000000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1614760.99000000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1.019326967236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67" w:name="page68"/>
    <w:bookmarkEnd w:id="67"/>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16.80385000 </w:t>
      </w:r>
      <w:r>
        <w:rPr>
          <w:sz w:val="1"/>
          <w:szCs w:val="1"/>
          <w:color w:val="auto"/>
        </w:rPr>
        <w:drawing>
          <wp:inline distT="0" distB="0" distL="0" distR="0">
            <wp:extent cx="137160" cy="13716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68" w:name="page69"/>
    <w:bookmarkEnd w:id="68"/>
    <w:p>
      <w:pPr>
        <w:jc w:val="both"/>
        <w:ind w:right="300" w:firstLine="8"/>
        <w:spacing w:after="0" w:line="238" w:lineRule="auto"/>
        <w:tabs>
          <w:tab w:leader="none" w:pos="28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XS2411422053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21"/>
          <w:szCs w:val="21"/>
          <w:color w:val="auto"/>
        </w:rPr>
        <w:t>Future Ready Chakra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9240" w:space="200"/>
            <w:col w:w="17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4583333.34000000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4501979.17000000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2.841899700536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70" w:name="page71"/>
    <w:bookmarkEnd w:id="70"/>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12.34199000 </w:t>
      </w:r>
      <w:r>
        <w:rPr>
          <w:sz w:val="1"/>
          <w:szCs w:val="1"/>
          <w:color w:val="auto"/>
        </w:rPr>
        <w:drawing>
          <wp:inline distT="0" distB="0" distL="0" distR="0">
            <wp:extent cx="137160" cy="137160"/>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71" w:name="page72"/>
    <w:bookmarkEnd w:id="71"/>
    <w:p>
      <w:pPr>
        <w:jc w:val="both"/>
        <w:ind w:right="300" w:firstLine="8"/>
        <w:spacing w:after="0" w:line="238" w:lineRule="auto"/>
        <w:tabs>
          <w:tab w:leader="none" w:pos="2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XS1527138355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335" w:lineRule="auto"/>
        <w:rPr>
          <w:sz w:val="20"/>
          <w:szCs w:val="20"/>
          <w:color w:val="auto"/>
        </w:rPr>
      </w:pPr>
      <w:r>
        <w:rPr>
          <w:rFonts w:ascii="Times New Roman" w:cs="Times New Roman" w:eastAsia="Times New Roman" w:hAnsi="Times New Roman"/>
          <w:sz w:val="21"/>
          <w:szCs w:val="21"/>
          <w:color w:val="auto"/>
        </w:rPr>
        <w:t>79012.20000000 Principal amount</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56690.01000000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0.035785888019</w:t>
      </w:r>
    </w:p>
    <w:p>
      <w:pPr>
        <w:spacing w:after="0" w:line="211" w:lineRule="exact"/>
        <w:rPr>
          <w:sz w:val="20"/>
          <w:szCs w:val="20"/>
          <w:color w:val="auto"/>
        </w:rPr>
      </w:pPr>
    </w:p>
    <w:p>
      <w:pPr>
        <w:sectPr>
          <w:pgSz w:w="11900" w:h="16838" w:orient="portrait"/>
          <w:cols w:equalWidth="0" w:num="2">
            <w:col w:w="9520" w:space="80"/>
            <w:col w:w="16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73" w:name="page74"/>
    <w:bookmarkEnd w:id="73"/>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2026-12-16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74" w:name="page75"/>
    <w:bookmarkEnd w:id="74"/>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XS2838502859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283850285</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2564108.63200000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2564179.47000000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1.618652728665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76" w:name="page77"/>
    <w:bookmarkEnd w:id="76"/>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10.80757000 </w:t>
      </w:r>
      <w:r>
        <w:rPr>
          <w:sz w:val="1"/>
          <w:szCs w:val="1"/>
          <w:color w:val="auto"/>
        </w:rPr>
        <w:drawing>
          <wp:inline distT="0" distB="0" distL="0" distR="0">
            <wp:extent cx="137160" cy="13716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77" w:name="page78"/>
    <w:bookmarkEnd w:id="77"/>
    <w:p>
      <w:pPr>
        <w:jc w:val="both"/>
        <w:ind w:right="300" w:firstLine="8"/>
        <w:spacing w:after="0" w:line="238" w:lineRule="auto"/>
        <w:tabs>
          <w:tab w:leader="none" w:pos="28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78" w:name="page79"/>
    <w:bookmarkEnd w:id="78"/>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FR001400DRH2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Lorenz</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1360740.60000000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1619233.81000000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1.022150460046</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2030-12-27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14.47600000 </w:t>
      </w:r>
      <w:r>
        <w:rPr>
          <w:sz w:val="1"/>
          <w:szCs w:val="1"/>
          <w:color w:val="auto"/>
        </w:rPr>
        <w:drawing>
          <wp:inline distT="0" distB="0" distL="0" distR="0">
            <wp:extent cx="137160" cy="13716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80" w:name="page81"/>
    <w:bookmarkEnd w:id="80"/>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XS2395312023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2993973.81000000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3600107.89000000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2.272588376833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4"/>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2030-03-30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1"/>
              </w:rPr>
              <w:t>Fixed</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13.15600000 </w:t>
      </w:r>
      <w:r>
        <w:rPr>
          <w:sz w:val="1"/>
          <w:szCs w:val="1"/>
          <w:color w:val="auto"/>
        </w:rPr>
        <w:drawing>
          <wp:inline distT="0" distB="0" distL="0" distR="0">
            <wp:extent cx="137160" cy="13716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83" w:name="page84"/>
    <w:bookmarkEnd w:id="8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4" w:name="page85"/>
    <w:bookmarkEnd w:id="84"/>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70"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5493000F4ZO33MV32P92</w:t>
      </w:r>
    </w:p>
    <w:p>
      <w:pPr>
        <w:spacing w:after="0" w:line="177"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22"/>
          <w:szCs w:val="22"/>
          <w:color w:val="auto"/>
        </w:rPr>
        <w:t>Call Options Written 000000000</w:t>
      </w:r>
    </w:p>
    <w:p>
      <w:pPr>
        <w:spacing w:after="0" w:line="598" w:lineRule="exact"/>
        <w:rPr>
          <w:sz w:val="20"/>
          <w:szCs w:val="20"/>
          <w:color w:val="auto"/>
        </w:rPr>
      </w:pPr>
    </w:p>
    <w:p>
      <w:pPr>
        <w:sectPr>
          <w:pgSz w:w="11900" w:h="16870" w:orient="portrait"/>
          <w:cols w:equalWidth="0" w:num="2">
            <w:col w:w="8600" w:space="160"/>
            <w:col w:w="2440"/>
          </w:cols>
          <w:pgMar w:left="320" w:top="88" w:right="379" w:bottom="0" w:gutter="0" w:footer="0" w:header="0"/>
          <w:type w:val="continuous"/>
        </w:sectPr>
      </w:pPr>
    </w:p>
    <w:p>
      <w:pPr>
        <w:spacing w:after="0" w:line="47"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1"/>
          <w:szCs w:val="21"/>
          <w:color w:val="auto"/>
        </w:rPr>
        <w:t>Identifier.</w:t>
      </w:r>
      <w:r>
        <w:rPr>
          <w:sz w:val="20"/>
          <w:szCs w:val="20"/>
          <w:color w:val="auto"/>
        </w:rPr>
        <w:tab/>
      </w:r>
      <w:r>
        <w:rPr>
          <w:rFonts w:ascii="Times New Roman" w:cs="Times New Roman" w:eastAsia="Times New Roman" w:hAnsi="Times New Roman"/>
          <w:sz w:val="21"/>
          <w:szCs w:val="21"/>
          <w:color w:val="auto"/>
        </w:rPr>
        <w:t>Ticker (if ISIN is not available)</w:t>
      </w:r>
    </w:p>
    <w:p>
      <w:pPr>
        <w:sectPr>
          <w:pgSz w:w="11900" w:h="16870" w:orient="portrait"/>
          <w:cols w:equalWidth="0" w:num="1">
            <w:col w:w="11200"/>
          </w:cols>
          <w:pgMar w:left="320" w:top="88" w:right="379" w:bottom="0" w:gutter="0" w:footer="0" w:header="0"/>
          <w:type w:val="continuous"/>
        </w:sectPr>
      </w:pPr>
    </w:p>
    <w:p>
      <w:pPr>
        <w:spacing w:after="0" w:line="56" w:lineRule="exact"/>
        <w:rPr>
          <w:sz w:val="20"/>
          <w:szCs w:val="20"/>
          <w:color w:val="auto"/>
        </w:rPr>
      </w:pPr>
    </w:p>
    <w:p>
      <w:pPr>
        <w:ind w:left="40" w:right="1240"/>
        <w:spacing w:after="0" w:line="409" w:lineRule="auto"/>
        <w:rPr>
          <w:sz w:val="20"/>
          <w:szCs w:val="20"/>
          <w:color w:val="auto"/>
        </w:rPr>
      </w:pPr>
      <w:r>
        <w:rPr>
          <w:rFonts w:ascii="Times New Roman" w:cs="Times New Roman" w:eastAsia="Times New Roman" w:hAnsi="Times New Roman"/>
          <w:sz w:val="22"/>
          <w:szCs w:val="22"/>
          <w:color w:val="auto"/>
        </w:rPr>
        <w:t>Ticker (if ISIN is not available). USB 1 C27.5 Identifier.</w:t>
      </w:r>
    </w:p>
    <w:p>
      <w:pPr>
        <w:spacing w:after="0" w:line="2"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BBG01J8YJ7X2</w:t>
      </w:r>
    </w:p>
    <w:p>
      <w:pPr>
        <w:spacing w:after="0" w:line="166"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Description of other unique identifier.</w:t>
      </w:r>
      <w:r>
        <w:rPr>
          <w:sz w:val="20"/>
          <w:szCs w:val="20"/>
          <w:color w:val="auto"/>
        </w:rPr>
        <w:tab/>
      </w:r>
      <w:r>
        <w:rPr>
          <w:rFonts w:ascii="Times New Roman" w:cs="Times New Roman" w:eastAsia="Times New Roman" w:hAnsi="Times New Roman"/>
          <w:sz w:val="21"/>
          <w:szCs w:val="21"/>
          <w:color w:val="auto"/>
        </w:rPr>
        <w:t>ID_BB_GLOBAL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-23.00000000</w:t>
      </w:r>
    </w:p>
    <w:p>
      <w:pPr>
        <w:spacing w:after="0" w:line="4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21"/>
          <w:szCs w:val="21"/>
          <w:color w:val="auto"/>
        </w:rPr>
        <w:t>Number of contracts</w:t>
      </w:r>
    </w:p>
    <w:p>
      <w:pPr>
        <w:spacing w:after="0" w:line="27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-38870.00000000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-0.02453690636</w:t>
      </w:r>
    </w:p>
    <w:p>
      <w:pPr>
        <w:spacing w:after="0" w:line="200" w:lineRule="exact"/>
        <w:rPr>
          <w:sz w:val="20"/>
          <w:szCs w:val="20"/>
          <w:color w:val="auto"/>
        </w:rPr>
      </w:pPr>
    </w:p>
    <w:p>
      <w:pPr>
        <w:sectPr>
          <w:pgSz w:w="11900" w:h="16870" w:orient="portrait"/>
          <w:cols w:equalWidth="0" w:num="2">
            <w:col w:w="9520" w:space="80"/>
            <w:col w:w="16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14" w:lineRule="exact"/>
        <w:rPr>
          <w:sz w:val="20"/>
          <w:szCs w:val="20"/>
          <w:color w:val="auto"/>
        </w:rPr>
      </w:pPr>
    </w:p>
    <w:p>
      <w:pPr>
        <w:ind w:left="40"/>
        <w:spacing w:after="0" w:line="181" w:lineRule="auto"/>
        <w:rPr>
          <w:sz w:val="20"/>
          <w:szCs w:val="20"/>
          <w:color w:val="auto"/>
        </w:rPr>
      </w:pPr>
      <w:r>
        <w:rPr>
          <w:rFonts w:ascii="Times New Roman" w:cs="Times New Roman" w:eastAsia="Times New Roman" w:hAnsi="Times New Roman"/>
          <w:sz w:val="16"/>
          <w:szCs w:val="16"/>
          <w:color w:val="auto"/>
        </w:rPr>
        <w:t xml:space="preserve">vehicle), repurchase agreement, equity-common, equity-preferred, debt, derivative-commodity, derivative-credit, </w:t>
      </w:r>
      <w:r>
        <w:rPr>
          <w:rFonts w:ascii="Times New Roman" w:cs="Times New Roman" w:eastAsia="Times New Roman" w:hAnsi="Times New Roman"/>
          <w:sz w:val="28"/>
          <w:szCs w:val="28"/>
          <w:color w:val="auto"/>
          <w:vertAlign w:val="subscript"/>
        </w:rPr>
        <w:t>Derivative-</w:t>
      </w:r>
      <w:r>
        <w:rPr>
          <w:rFonts w:ascii="Times New Roman" w:cs="Times New Roman" w:eastAsia="Times New Roman" w:hAnsi="Times New Roman"/>
          <w:sz w:val="16"/>
          <w:szCs w:val="16"/>
          <w:color w:val="auto"/>
        </w:rPr>
        <w:t xml:space="preserve">derivative-equity, derivative-foreign exchange, derivative-interest rate, derivatives-other, structured note, loan, ABS- </w:t>
      </w:r>
      <w:r>
        <w:rPr>
          <w:rFonts w:ascii="Times New Roman" w:cs="Times New Roman" w:eastAsia="Times New Roman" w:hAnsi="Times New Roman"/>
          <w:sz w:val="28"/>
          <w:szCs w:val="28"/>
          <w:color w:val="auto"/>
          <w:vertAlign w:val="subscript"/>
        </w:rPr>
        <w:t>equity</w:t>
      </w:r>
    </w:p>
    <w:p>
      <w:pPr>
        <w:ind w:left="40" w:right="1460"/>
        <w:spacing w:after="0" w:line="237" w:lineRule="auto"/>
        <w:rPr>
          <w:sz w:val="20"/>
          <w:szCs w:val="20"/>
          <w:color w:val="auto"/>
        </w:rPr>
      </w:pPr>
      <w:r>
        <w:rPr>
          <w:rFonts w:ascii="Times New Roman" w:cs="Times New Roman" w:eastAsia="Times New Roman" w:hAnsi="Times New Roman"/>
          <w:sz w:val="22"/>
          <w:szCs w:val="22"/>
          <w:color w:val="auto"/>
        </w:rPr>
        <w:t>mortgage backed security, ABS-asset backed commercial paper, ABS-collateralized bond/debt obligation, ABS-other, commodity, real estate, other). If “other,” provide a brief description.</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60" w:type="dxa"/>
            <w:vAlign w:val="bottom"/>
          </w:tcPr>
          <w:p>
            <w:pPr>
              <w:spacing w:after="0"/>
              <w:rPr>
                <w:sz w:val="20"/>
                <w:szCs w:val="20"/>
                <w:color w:val="auto"/>
              </w:rPr>
            </w:pPr>
            <w:r>
              <w:rPr>
                <w:rFonts w:ascii="Times New Roman" w:cs="Times New Roman" w:eastAsia="Times New Roman" w:hAnsi="Times New Roman"/>
                <w:sz w:val="22"/>
                <w:szCs w:val="22"/>
                <w:color w:val="auto"/>
                <w:w w:val="98"/>
              </w:rPr>
              <w:t>Issuer type (corporate, U.S. Treasury, U.S. government agency, U.S. government sponsored entity, municipal, non-</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161"/>
        </w:trPr>
        <w:tc>
          <w:tcPr>
            <w:tcW w:w="10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85" w:name="page86"/>
    <w:bookmarkEnd w:id="85"/>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53" w:right="399" w:bottom="0" w:gutter="0" w:footer="0" w:header="0"/>
          <w:type w:val="continuous"/>
        </w:sectPr>
      </w:pPr>
    </w:p>
    <w:bookmarkStart w:id="86" w:name="page87"/>
    <w:bookmarkEnd w:id="86"/>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Type of derivative instrument that most closely represents the investment, selected from among the following</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4"/>
              </w:rPr>
              <w:t>Option</w:t>
            </w:r>
          </w:p>
        </w:tc>
        <w:tc>
          <w:tcPr>
            <w:tcW w:w="0" w:type="dxa"/>
            <w:vAlign w:val="bottom"/>
          </w:tcPr>
          <w:p>
            <w:pPr>
              <w:spacing w:after="0"/>
              <w:rPr>
                <w:sz w:val="1"/>
                <w:szCs w:val="1"/>
                <w:color w:val="auto"/>
              </w:rPr>
            </w:pPr>
          </w:p>
        </w:tc>
      </w:tr>
      <w:tr>
        <w:trPr>
          <w:trHeight w:val="161"/>
        </w:trPr>
        <w:tc>
          <w:tcPr>
            <w:tcW w:w="10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(forward, future, option, swaption, swap (including but not limited to total return swaps, credit default swaps, and</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interest rate swaps), warrant, other).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b.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i. Provide the name and LEI (if any) of counterparty (including a central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Counterparty Record: 1</w:t>
      </w:r>
    </w:p>
    <w:p>
      <w:pPr>
        <w:spacing w:after="0" w:line="44"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Name of counterparty.</w:t>
      </w:r>
      <w:r>
        <w:rPr>
          <w:sz w:val="20"/>
          <w:szCs w:val="20"/>
          <w:color w:val="auto"/>
        </w:rPr>
        <w:tab/>
      </w:r>
      <w:r>
        <w:rPr>
          <w:rFonts w:ascii="Times New Roman" w:cs="Times New Roman" w:eastAsia="Times New Roman" w:hAnsi="Times New Roman"/>
          <w:sz w:val="21"/>
          <w:szCs w:val="21"/>
          <w:color w:val="auto"/>
        </w:rPr>
        <w:t>U.S. Bancorp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 (if any) of counterparty. 5493000F4ZO33MV32P92</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Type, selected from among the following (put, call). Respond call for warrants.</w:t>
      </w:r>
    </w:p>
    <w:p>
      <w:pPr>
        <w:spacing w:after="0" w:line="71" w:lineRule="exact"/>
        <w:rPr>
          <w:sz w:val="20"/>
          <w:szCs w:val="20"/>
          <w:color w:val="auto"/>
        </w:rPr>
      </w:pPr>
    </w:p>
    <w:p>
      <w:pPr>
        <w:ind w:left="40" w:firstLine="8"/>
        <w:spacing w:after="0" w:line="258" w:lineRule="auto"/>
        <w:tabs>
          <w:tab w:leader="none" w:pos="2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Payoff profile, selected from among the following (written, purchased). Respond purchased for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Put </w:t>
      </w:r>
      <w:r>
        <w:rPr>
          <w:sz w:val="1"/>
          <w:szCs w:val="1"/>
          <w:color w:val="auto"/>
        </w:rPr>
        <w:drawing>
          <wp:inline distT="0" distB="0" distL="0" distR="0">
            <wp:extent cx="137160" cy="13716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Call</w:t>
      </w:r>
    </w:p>
    <w:p>
      <w:pPr>
        <w:spacing w:after="0" w:line="6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Written </w:t>
      </w:r>
      <w:r>
        <w:rPr>
          <w:sz w:val="1"/>
          <w:szCs w:val="1"/>
          <w:color w:val="auto"/>
        </w:rPr>
        <w:drawing>
          <wp:inline distT="0" distB="0" distL="0" distR="0">
            <wp:extent cx="137160" cy="13716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Purchased</w:t>
      </w:r>
    </w:p>
    <w:p>
      <w:pPr>
        <w:spacing w:after="0" w:line="210" w:lineRule="exact"/>
        <w:rPr>
          <w:sz w:val="20"/>
          <w:szCs w:val="20"/>
          <w:color w:val="auto"/>
        </w:rPr>
      </w:pPr>
    </w:p>
    <w:p>
      <w:pPr>
        <w:sectPr>
          <w:pgSz w:w="11900" w:h="16838" w:orient="portrait"/>
          <w:cols w:equalWidth="0" w:num="2">
            <w:col w:w="8500" w:space="620"/>
            <w:col w:w="2120"/>
          </w:cols>
          <w:pgMar w:left="320" w:top="111" w:right="339" w:bottom="0" w:gutter="0" w:footer="0" w:header="0"/>
          <w:type w:val="continuous"/>
        </w:sectPr>
      </w:pPr>
    </w:p>
    <w:p>
      <w:pPr>
        <w:spacing w:after="0" w:line="12" w:lineRule="exact"/>
        <w:rPr>
          <w:sz w:val="20"/>
          <w:szCs w:val="20"/>
          <w:color w:val="auto"/>
        </w:rPr>
      </w:pPr>
    </w:p>
    <w:p>
      <w:pPr>
        <w:ind w:firstLine="8"/>
        <w:spacing w:after="0" w:line="244" w:lineRule="auto"/>
        <w:tabs>
          <w:tab w:leader="none" w:pos="2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 US Bancorp</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 of issue.</w:t>
      </w:r>
      <w:r>
        <w:rPr>
          <w:sz w:val="20"/>
          <w:szCs w:val="20"/>
          <w:color w:val="auto"/>
        </w:rPr>
        <w:tab/>
      </w:r>
      <w:r>
        <w:rPr>
          <w:rFonts w:ascii="Times New Roman" w:cs="Times New Roman" w:eastAsia="Times New Roman" w:hAnsi="Times New Roman"/>
          <w:sz w:val="21"/>
          <w:szCs w:val="21"/>
          <w:color w:val="auto"/>
        </w:rPr>
        <w:t>Common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CUSIP</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CUSIP.</w:t>
        <w:tab/>
        <w:t>902973304</w:t>
      </w:r>
    </w:p>
    <w:p>
      <w:pPr>
        <w:spacing w:after="0" w:line="71"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ISIN (if CUSIP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ISIN (if CUSIP is not available). US9029733048</w:t>
      </w:r>
    </w:p>
    <w:p>
      <w:pPr>
        <w:spacing w:after="0" w:line="71"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CUSIP and ISIN are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CUSIP and ISIN are not available). USB</w:t>
      </w:r>
    </w:p>
    <w:p>
      <w:pPr>
        <w:sectPr>
          <w:pgSz w:w="11900" w:h="16838" w:orient="portrait"/>
          <w:cols w:equalWidth="0" w:num="1">
            <w:col w:w="11240"/>
          </w:cols>
          <w:pgMar w:left="320" w:top="111" w:right="339"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83"/>
        </w:trPr>
        <w:tc>
          <w:tcPr>
            <w:tcW w:w="8100" w:type="dxa"/>
            <w:vAlign w:val="bottom"/>
          </w:tcPr>
          <w:p>
            <w:pPr>
              <w:spacing w:after="0"/>
              <w:rPr>
                <w:sz w:val="20"/>
                <w:szCs w:val="20"/>
                <w:color w:val="auto"/>
              </w:rPr>
            </w:pPr>
            <w:r>
              <w:rPr>
                <w:rFonts w:ascii="Times New Roman" w:cs="Times New Roman" w:eastAsia="Times New Roman" w:hAnsi="Times New Roman"/>
                <w:sz w:val="22"/>
                <w:szCs w:val="22"/>
                <w:color w:val="auto"/>
              </w:rPr>
              <w:t>iv. Number of shares or principal amount of underlying reference instrument per contract.</w:t>
            </w:r>
          </w:p>
        </w:tc>
        <w:tc>
          <w:tcPr>
            <w:tcW w:w="2100" w:type="dxa"/>
            <w:vAlign w:val="bottom"/>
          </w:tcPr>
          <w:p>
            <w:pPr>
              <w:spacing w:after="0"/>
              <w:rPr>
                <w:sz w:val="24"/>
                <w:szCs w:val="24"/>
                <w:color w:val="auto"/>
              </w:rPr>
            </w:pPr>
          </w:p>
        </w:tc>
      </w:tr>
      <w:tr>
        <w:trPr>
          <w:trHeight w:val="499"/>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Number of shares.</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 Exercise price or rate.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27.50000000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 Exercise Price Currency Code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United States Dollar</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 Expiration date.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2026-01-16</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viii. Delta.</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XXXX</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ix. Unrealized appreciation or depreciation. Depreciation shall be reported as a negative number. -14845.99000000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060"/>
          </w:cols>
          <w:pgMar w:left="320" w:top="111"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US9029733048</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USB</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N1GZ7BBF3NP8GI976H15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902973304</w:t>
      </w:r>
    </w:p>
    <w:p>
      <w:pPr>
        <w:spacing w:after="0" w:line="2679" w:lineRule="exact"/>
        <w:rPr>
          <w:sz w:val="20"/>
          <w:szCs w:val="20"/>
          <w:color w:val="auto"/>
        </w:rPr>
      </w:pPr>
    </w:p>
    <w:p>
      <w:pPr>
        <w:sectPr>
          <w:pgSz w:w="11900" w:h="16838"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80"/>
        <w:spacing w:after="0" w:line="335" w:lineRule="auto"/>
        <w:rPr>
          <w:sz w:val="20"/>
          <w:szCs w:val="20"/>
          <w:color w:val="auto"/>
        </w:rPr>
      </w:pPr>
      <w:r>
        <w:rPr>
          <w:rFonts w:ascii="Times New Roman" w:cs="Times New Roman" w:eastAsia="Times New Roman" w:hAnsi="Times New Roman"/>
          <w:sz w:val="21"/>
          <w:szCs w:val="21"/>
          <w:color w:val="auto"/>
        </w:rPr>
        <w:t>2300.00000000 Number of shares</w:t>
      </w:r>
    </w:p>
    <w:p>
      <w:pPr>
        <w:spacing w:after="0" w:line="200" w:lineRule="exact"/>
        <w:rPr>
          <w:sz w:val="20"/>
          <w:szCs w:val="20"/>
          <w:color w:val="auto"/>
        </w:rPr>
      </w:pPr>
    </w:p>
    <w:p>
      <w:pPr>
        <w:spacing w:after="0" w:line="26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104075.00000000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0.065697929769</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common</w:t>
            </w:r>
          </w:p>
        </w:tc>
        <w:tc>
          <w:tcPr>
            <w:tcW w:w="0" w:type="dxa"/>
            <w:vAlign w:val="bottom"/>
          </w:tcPr>
          <w:p>
            <w:pPr>
              <w:spacing w:after="0"/>
              <w:rPr>
                <w:sz w:val="1"/>
                <w:szCs w:val="1"/>
                <w:color w:val="auto"/>
              </w:rPr>
            </w:pPr>
          </w:p>
        </w:tc>
      </w:tr>
      <w:tr>
        <w:trPr>
          <w:trHeight w:val="219"/>
        </w:trPr>
        <w:tc>
          <w:tcPr>
            <w:tcW w:w="102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89" w:name="page90"/>
    <w:bookmarkEnd w:id="89"/>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0" w:gutter="0" w:footer="0" w:header="0"/>
          <w:type w:val="continuous"/>
        </w:sectPr>
      </w:pPr>
    </w:p>
    <w:bookmarkStart w:id="90" w:name="page91"/>
    <w:bookmarkEnd w:id="90"/>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XS2403517738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06739GDE6</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6998084.02000000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7545334.19000000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4.763034693251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40" w:type="dxa"/>
            <w:vAlign w:val="bottom"/>
            <w:vMerge w:val="continue"/>
          </w:tcPr>
          <w:p>
            <w:pPr>
              <w:spacing w:after="0"/>
              <w:rPr>
                <w:sz w:val="10"/>
                <w:szCs w:val="10"/>
                <w:color w:val="auto"/>
              </w:rPr>
            </w:pPr>
          </w:p>
        </w:tc>
        <w:tc>
          <w:tcPr>
            <w:tcW w:w="9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mortgage</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backed</w:t>
            </w:r>
          </w:p>
        </w:tc>
        <w:tc>
          <w:tcPr>
            <w:tcW w:w="0" w:type="dxa"/>
            <w:vAlign w:val="bottom"/>
          </w:tcPr>
          <w:p>
            <w:pPr>
              <w:spacing w:after="0"/>
              <w:rPr>
                <w:sz w:val="1"/>
                <w:szCs w:val="1"/>
                <w:color w:val="auto"/>
              </w:rPr>
            </w:pPr>
          </w:p>
        </w:tc>
      </w:tr>
      <w:tr>
        <w:trPr>
          <w:trHeight w:val="314"/>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0" w:type="dxa"/>
            <w:vAlign w:val="bottom"/>
          </w:tcPr>
          <w:p>
            <w:pPr>
              <w:spacing w:after="0"/>
              <w:rPr>
                <w:sz w:val="1"/>
                <w:szCs w:val="1"/>
                <w:color w:val="auto"/>
              </w:rPr>
            </w:pPr>
          </w:p>
        </w:tc>
      </w:tr>
      <w:tr>
        <w:trPr>
          <w:trHeight w:val="202"/>
        </w:trPr>
        <w:tc>
          <w:tcPr>
            <w:tcW w:w="10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92" w:name="page93"/>
    <w:bookmarkEnd w:id="92"/>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2029-11-30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16.22424000 </w:t>
      </w:r>
      <w:r>
        <w:rPr>
          <w:sz w:val="1"/>
          <w:szCs w:val="1"/>
          <w:color w:val="auto"/>
        </w:rPr>
        <w:drawing>
          <wp:inline distT="0" distB="0" distL="0" distR="0">
            <wp:extent cx="137160" cy="13716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93" w:name="page94"/>
    <w:bookmarkEnd w:id="93"/>
    <w:p>
      <w:pPr>
        <w:jc w:val="both"/>
        <w:ind w:right="300" w:firstLine="8"/>
        <w:spacing w:after="0" w:line="238" w:lineRule="auto"/>
        <w:tabs>
          <w:tab w:leader="none" w:pos="2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4" w:name="page95"/>
    <w:bookmarkEnd w:id="94"/>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70"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XS2525742982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25155KAY1</w:t>
      </w:r>
    </w:p>
    <w:p>
      <w:pPr>
        <w:spacing w:after="0" w:line="1366" w:lineRule="exact"/>
        <w:rPr>
          <w:sz w:val="20"/>
          <w:szCs w:val="20"/>
          <w:color w:val="auto"/>
        </w:rPr>
      </w:pPr>
    </w:p>
    <w:p>
      <w:pPr>
        <w:sectPr>
          <w:pgSz w:w="11900" w:h="16870" w:orient="portrait"/>
          <w:cols w:equalWidth="0" w:num="2">
            <w:col w:w="9240" w:space="320"/>
            <w:col w:w="164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BQ1N0R6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3"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6357653.37000000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6526131.18000000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4.119657054321</w:t>
      </w:r>
    </w:p>
    <w:p>
      <w:pPr>
        <w:spacing w:after="0" w:line="211" w:lineRule="exact"/>
        <w:rPr>
          <w:sz w:val="20"/>
          <w:szCs w:val="20"/>
          <w:color w:val="auto"/>
        </w:rPr>
      </w:pPr>
    </w:p>
    <w:p>
      <w:pPr>
        <w:sectPr>
          <w:pgSz w:w="11900" w:h="16870"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216"/>
        </w:trPr>
        <w:tc>
          <w:tcPr>
            <w:tcW w:w="10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95" w:name="page96"/>
    <w:bookmarkEnd w:id="95"/>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200"/>
          </w:cols>
          <w:pgMar w:left="320" w:top="153" w:right="37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60"/>
        <w:spacing w:after="0" w:line="302" w:lineRule="auto"/>
        <w:rPr>
          <w:sz w:val="20"/>
          <w:szCs w:val="20"/>
          <w:color w:val="auto"/>
        </w:rPr>
      </w:pPr>
      <w:r>
        <w:rPr>
          <w:sz w:val="1"/>
          <w:szCs w:val="1"/>
          <w:color w:val="auto"/>
        </w:rPr>
        <w:drawing>
          <wp:inline distT="0" distB="0" distL="0" distR="0">
            <wp:extent cx="137160" cy="13716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20"/>
          </w:cols>
          <w:pgMar w:left="320" w:top="153" w:right="37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53"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Times New Roman" w:cs="Times New Roman" w:eastAsia="Times New Roman" w:hAnsi="Times New Roman"/>
          <w:sz w:val="18"/>
          <w:szCs w:val="18"/>
          <w:color w:val="auto"/>
        </w:rPr>
        <w:t xml:space="preserve">23.34862000 </w:t>
      </w:r>
      <w:r>
        <w:rPr>
          <w:sz w:val="1"/>
          <w:szCs w:val="1"/>
          <w:color w:val="auto"/>
        </w:rPr>
        <w:drawing>
          <wp:inline distT="0" distB="0" distL="0" distR="0">
            <wp:extent cx="137160" cy="13716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80"/>
          </w:cols>
          <w:pgMar w:left="320" w:top="153" w:right="379" w:bottom="0" w:gutter="0" w:footer="0" w:header="0"/>
          <w:type w:val="continuous"/>
        </w:sectPr>
      </w:pPr>
    </w:p>
    <w:bookmarkStart w:id="96" w:name="page97"/>
    <w:bookmarkEnd w:id="96"/>
    <w:p>
      <w:pPr>
        <w:jc w:val="both"/>
        <w:ind w:right="300" w:firstLine="8"/>
        <w:spacing w:after="0" w:line="238" w:lineRule="auto"/>
        <w:tabs>
          <w:tab w:leader="none" w:pos="2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XS2469855881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3676846.01000000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5115132.25000000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3.228956034791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ABS-mortgage backed 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1"/>
          <w:szCs w:val="21"/>
          <w:color w:val="auto"/>
        </w:rPr>
        <w:t>UNITED KINGDOM OF</w:t>
      </w:r>
    </w:p>
    <w:p>
      <w:pPr>
        <w:spacing w:after="0" w:line="26"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98" w:name="page99"/>
    <w:bookmarkEnd w:id="98"/>
    <w:p>
      <w:pPr>
        <w:ind w:left="40" w:right="3060"/>
        <w:spacing w:after="0" w:line="259"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14.45900000 </w:t>
      </w:r>
      <w:r>
        <w:rPr>
          <w:sz w:val="1"/>
          <w:szCs w:val="1"/>
          <w:color w:val="auto"/>
        </w:rPr>
        <w:drawing>
          <wp:inline distT="0" distB="0" distL="0" distR="0">
            <wp:extent cx="137160" cy="13716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99" w:name="page100"/>
    <w:bookmarkEnd w:id="99"/>
    <w:p>
      <w:pPr>
        <w:jc w:val="both"/>
        <w:ind w:right="300" w:firstLine="8"/>
        <w:spacing w:after="0" w:line="238" w:lineRule="auto"/>
        <w:tabs>
          <w:tab w:leader="none" w:pos="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0" w:name="page101"/>
    <w:bookmarkEnd w:id="100"/>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FR001400IRL3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Colisee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1157480.88000000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1359091.55000000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0.857934193628</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2033-07-07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10.30100000 </w:t>
      </w:r>
      <w:r>
        <w:rPr>
          <w:sz w:val="1"/>
          <w:szCs w:val="1"/>
          <w:color w:val="auto"/>
        </w:rPr>
        <w:drawing>
          <wp:inline distT="0" distB="0" distL="0" distR="0">
            <wp:extent cx="137160" cy="137160"/>
            <wp:effectExtent l="0" t="0" r="0" b="0"/>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XS2464790976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06739GDG1</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9386956.14000000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9544657.00000000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6.025118474730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04" w:name="page105"/>
    <w:bookmarkEnd w:id="104"/>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16.36164000 </w:t>
      </w:r>
      <w:r>
        <w:rPr>
          <w:sz w:val="1"/>
          <w:szCs w:val="1"/>
          <w:color w:val="auto"/>
        </w:rPr>
        <w:drawing>
          <wp:inline distT="0" distB="0" distL="0" distR="0">
            <wp:extent cx="137160" cy="137160"/>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05" w:name="page106"/>
    <w:bookmarkEnd w:id="105"/>
    <w:p>
      <w:pPr>
        <w:jc w:val="both"/>
        <w:ind w:right="300" w:firstLine="8"/>
        <w:spacing w:after="0" w:line="238" w:lineRule="auto"/>
        <w:tabs>
          <w:tab w:leader="none" w:pos="2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XS2558250895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Elvetia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2550000.00000000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 Franc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3226989.73000000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0.79345000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2.037055437402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38"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2031-01-21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9.85170000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XS2838515752</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3571308.81000000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2.254408795423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110" w:name="page111"/>
    <w:bookmarkEnd w:id="110"/>
    <w:p>
      <w:pPr>
        <w:ind w:left="40" w:right="3060"/>
        <w:spacing w:after="0" w:line="258"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2034-12-31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10.42400000 </w:t>
      </w:r>
      <w:r>
        <w:rPr>
          <w:sz w:val="1"/>
          <w:szCs w:val="1"/>
          <w:color w:val="auto"/>
        </w:rPr>
        <w:drawing>
          <wp:inline distT="0" distB="0" distL="0" distR="0">
            <wp:extent cx="137160" cy="137160"/>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11" w:name="page112"/>
    <w:bookmarkEnd w:id="111"/>
    <w:p>
      <w:pPr>
        <w:jc w:val="both"/>
        <w:ind w:right="300" w:firstLine="8"/>
        <w:spacing w:after="0" w:line="238" w:lineRule="auto"/>
        <w:tabs>
          <w:tab w:leader="none" w:pos="28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Guarantee Linked Note</w:t>
      </w:r>
    </w:p>
    <w:p>
      <w:pPr>
        <w:spacing w:after="0" w:line="1" w:lineRule="exact"/>
        <w:rPr>
          <w:sz w:val="20"/>
          <w:szCs w:val="20"/>
          <w:color w:val="auto"/>
        </w:rPr>
      </w:pPr>
    </w:p>
    <w:p>
      <w:pPr>
        <w:sectPr>
          <w:pgSz w:w="11900" w:h="16838"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XS2463544994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4695549.03282000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4489374.33000000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2.833942824311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w:t>
      </w:r>
    </w:p>
    <w:p>
      <w:pPr>
        <w:sectPr>
          <w:pgSz w:w="11900" w:h="16838" w:orient="portrait"/>
          <w:cols w:equalWidth="0" w:num="1">
            <w:col w:w="11200"/>
          </w:cols>
          <w:pgMar w:left="320" w:top="88" w:right="379" w:bottom="0" w:gutter="0" w:footer="0" w:header="0"/>
          <w:type w:val="continuous"/>
        </w:sectPr>
      </w:pPr>
    </w:p>
    <w:bookmarkStart w:id="113" w:name="page114"/>
    <w:bookmarkEnd w:id="113"/>
    <w:p>
      <w:pPr>
        <w:ind w:left="40" w:right="2100"/>
        <w:spacing w:after="0" w:line="258" w:lineRule="auto"/>
        <w:rPr>
          <w:sz w:val="20"/>
          <w:szCs w:val="20"/>
          <w:color w:val="auto"/>
        </w:rPr>
      </w:pPr>
      <w:r>
        <w:rPr>
          <w:rFonts w:ascii="Times New Roman" w:cs="Times New Roman" w:eastAsia="Times New Roman" w:hAnsi="Times New Roman"/>
          <w:sz w:val="22"/>
          <w:szCs w:val="22"/>
          <w:color w:val="auto"/>
        </w:rPr>
        <w:t>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2027-05-01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12.85492000 </w:t>
      </w:r>
      <w:r>
        <w:rPr>
          <w:sz w:val="1"/>
          <w:szCs w:val="1"/>
          <w:color w:val="auto"/>
        </w:rPr>
        <w:drawing>
          <wp:inline distT="0" distB="0" distL="0" distR="0">
            <wp:extent cx="137160" cy="137160"/>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14" w:name="page115"/>
    <w:bookmarkEnd w:id="114"/>
    <w:p>
      <w:pPr>
        <w:jc w:val="both"/>
        <w:ind w:right="300" w:firstLine="8"/>
        <w:spacing w:after="0" w:line="238" w:lineRule="auto"/>
        <w:tabs>
          <w:tab w:leader="none" w:pos="2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5" w:name="page116"/>
    <w:bookmarkEnd w:id="115"/>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XS2628994118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25155KAZ8</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5201000.00000000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3.283160535478</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91"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2030-11-28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16.09862000 </w:t>
      </w:r>
      <w:r>
        <w:rPr>
          <w:sz w:val="1"/>
          <w:szCs w:val="1"/>
          <w:color w:val="auto"/>
        </w:rPr>
        <w:drawing>
          <wp:inline distT="0" distB="0" distL="0" distR="0">
            <wp:extent cx="137160" cy="137160"/>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7" w:name="page118"/>
    <w:bookmarkEnd w:id="117"/>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BBG00PC0D595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5040830.21000000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6695677.78000000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4.226684300244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19" w:name="page120"/>
    <w:bookmarkEnd w:id="119"/>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2027-06-16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14.71600000 </w:t>
      </w:r>
      <w:r>
        <w:rPr>
          <w:sz w:val="1"/>
          <w:szCs w:val="1"/>
          <w:color w:val="auto"/>
        </w:rPr>
        <w:drawing>
          <wp:inline distT="0" distB="0" distL="0" distR="0">
            <wp:extent cx="137160" cy="13716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20" w:name="page121"/>
    <w:bookmarkEnd w:id="120"/>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XS2077547656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CHAKRA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4006400.00000000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2.529062558996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22" w:name="page123"/>
    <w:bookmarkEnd w:id="122"/>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13.76563000 </w:t>
      </w:r>
      <w:r>
        <w:rPr>
          <w:sz w:val="1"/>
          <w:szCs w:val="1"/>
          <w:color w:val="auto"/>
        </w:rPr>
        <w:drawing>
          <wp:inline distT="0" distB="0" distL="0" distR="0">
            <wp:extent cx="137160" cy="13716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23" w:name="page124"/>
    <w:bookmarkEnd w:id="123"/>
    <w:p>
      <w:pPr>
        <w:jc w:val="both"/>
        <w:ind w:right="300" w:firstLine="8"/>
        <w:spacing w:after="0" w:line="238" w:lineRule="auto"/>
        <w:tabs>
          <w:tab w:leader="none" w:pos="2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XS2368738899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397" w:lineRule="auto"/>
        <w:rPr>
          <w:sz w:val="20"/>
          <w:szCs w:val="20"/>
          <w:color w:val="auto"/>
        </w:rPr>
      </w:pPr>
      <w:r>
        <w:rPr>
          <w:rFonts w:ascii="Times New Roman" w:cs="Times New Roman" w:eastAsia="Times New Roman" w:hAnsi="Times New Roman"/>
          <w:sz w:val="22"/>
          <w:szCs w:val="22"/>
          <w:color w:val="auto"/>
        </w:rPr>
        <w:t>Nightingale LF N/A</w:t>
      </w: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2745300.00000000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1.732986083070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125" w:name="page126"/>
    <w:bookmarkEnd w:id="125"/>
    <w:p>
      <w:pPr>
        <w:ind w:left="40" w:right="3060"/>
        <w:spacing w:after="0" w:line="258"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15.20920000 </w:t>
      </w:r>
      <w:r>
        <w:rPr>
          <w:sz w:val="1"/>
          <w:szCs w:val="1"/>
          <w:color w:val="auto"/>
        </w:rPr>
        <w:drawing>
          <wp:inline distT="0" distB="0" distL="0" distR="0">
            <wp:extent cx="137160" cy="137160"/>
            <wp:effectExtent l="0" t="0" r="0" b="0"/>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26" w:name="page127"/>
    <w:bookmarkEnd w:id="126"/>
    <w:p>
      <w:pPr>
        <w:jc w:val="both"/>
        <w:ind w:right="300" w:firstLine="8"/>
        <w:spacing w:after="0" w:line="238" w:lineRule="auto"/>
        <w:tabs>
          <w:tab w:leader="none" w:pos="2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F.N.B.C of La Grange,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line="1" w:lineRule="exact"/>
        <w:rPr>
          <w:sz w:val="20"/>
          <w:szCs w:val="20"/>
          <w:color w:val="auto"/>
        </w:rPr>
      </w:pPr>
    </w:p>
    <w:p>
      <w:pPr>
        <w:sectPr>
          <w:pgSz w:w="11900" w:h="16838" w:orient="portrait"/>
          <w:cols w:equalWidth="0" w:num="2">
            <w:col w:w="9000" w:space="60"/>
            <w:col w:w="214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ectPr>
          <w:pgSz w:w="11900" w:h="16838" w:orient="portrait"/>
          <w:cols w:equalWidth="0" w:num="1">
            <w:col w:w="11200"/>
          </w:cols>
          <w:pgMar w:left="320" w:top="88" w:right="379" w:bottom="0" w:gutter="0" w:footer="0" w:header="0"/>
          <w:type w:val="continuous"/>
        </w:sect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FNBCLAGRANGEINC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700000.00000000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609000.00000000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0.384434679120</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28" w:name="page129"/>
    <w:bookmarkEnd w:id="128"/>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2030-01-01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6.38000000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29" w:name="page130"/>
    <w:bookmarkEnd w:id="129"/>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3"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130" w:name="page131"/>
    <w:bookmarkEnd w:id="130"/>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6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XS2525741828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25155KAX3</w:t>
      </w:r>
    </w:p>
    <w:p>
      <w:pPr>
        <w:spacing w:after="0" w:line="1366" w:lineRule="exact"/>
        <w:rPr>
          <w:sz w:val="20"/>
          <w:szCs w:val="20"/>
          <w:color w:val="auto"/>
        </w:rPr>
      </w:pPr>
    </w:p>
    <w:p>
      <w:pPr>
        <w:sectPr>
          <w:pgSz w:w="11900" w:h="16869" w:orient="portrait"/>
          <w:cols w:equalWidth="0" w:num="2">
            <w:col w:w="9240" w:space="320"/>
            <w:col w:w="164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BQ1N0Q5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2" w:lineRule="exact"/>
        <w:rPr>
          <w:sz w:val="20"/>
          <w:szCs w:val="20"/>
          <w:color w:val="auto"/>
        </w:rPr>
      </w:pPr>
    </w:p>
    <w:p>
      <w:pPr>
        <w:sectPr>
          <w:pgSz w:w="11900" w:h="16869"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2726486.25000000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2812370.57000000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1.775324758039</w:t>
      </w:r>
    </w:p>
    <w:p>
      <w:pPr>
        <w:spacing w:after="0" w:line="211" w:lineRule="exact"/>
        <w:rPr>
          <w:sz w:val="20"/>
          <w:szCs w:val="20"/>
          <w:color w:val="auto"/>
        </w:rPr>
      </w:pPr>
    </w:p>
    <w:p>
      <w:pPr>
        <w:sectPr>
          <w:pgSz w:w="11900" w:h="1686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216"/>
        </w:trPr>
        <w:tc>
          <w:tcPr>
            <w:tcW w:w="10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69" w:orient="portrait"/>
          <w:cols w:equalWidth="0" w:num="1">
            <w:col w:w="11200"/>
          </w:cols>
          <w:pgMar w:left="320" w:top="88" w:right="379" w:bottom="0" w:gutter="0" w:footer="0" w:header="0"/>
          <w:type w:val="continuous"/>
        </w:sectPr>
      </w:pPr>
    </w:p>
    <w:bookmarkStart w:id="131" w:name="page132"/>
    <w:bookmarkEnd w:id="131"/>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200"/>
          </w:cols>
          <w:pgMar w:left="320" w:top="153" w:right="37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60"/>
        <w:spacing w:after="0" w:line="302" w:lineRule="auto"/>
        <w:rPr>
          <w:sz w:val="20"/>
          <w:szCs w:val="20"/>
          <w:color w:val="auto"/>
        </w:rPr>
      </w:pPr>
      <w:r>
        <w:rPr>
          <w:sz w:val="1"/>
          <w:szCs w:val="1"/>
          <w:color w:val="auto"/>
        </w:rPr>
        <w:drawing>
          <wp:inline distT="0" distB="0" distL="0" distR="0">
            <wp:extent cx="137160" cy="13716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20"/>
          </w:cols>
          <w:pgMar w:left="320" w:top="153" w:right="37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53"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Times New Roman" w:cs="Times New Roman" w:eastAsia="Times New Roman" w:hAnsi="Times New Roman"/>
          <w:sz w:val="18"/>
          <w:szCs w:val="18"/>
          <w:color w:val="auto"/>
        </w:rPr>
        <w:t xml:space="preserve">11.84862000 </w:t>
      </w:r>
      <w:r>
        <w:rPr>
          <w:sz w:val="1"/>
          <w:szCs w:val="1"/>
          <w:color w:val="auto"/>
        </w:rPr>
        <w:drawing>
          <wp:inline distT="0" distB="0" distL="0" distR="0">
            <wp:extent cx="137160" cy="137160"/>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80"/>
          </w:cols>
          <w:pgMar w:left="320" w:top="153" w:right="379" w:bottom="0" w:gutter="0" w:footer="0" w:header="0"/>
          <w:type w:val="continuous"/>
        </w:sectPr>
      </w:pPr>
    </w:p>
    <w:bookmarkStart w:id="132" w:name="page133"/>
    <w:bookmarkEnd w:id="132"/>
    <w:p>
      <w:pPr>
        <w:jc w:val="both"/>
        <w:ind w:right="300" w:firstLine="8"/>
        <w:spacing w:after="0" w:line="238" w:lineRule="auto"/>
        <w:tabs>
          <w:tab w:leader="none" w:pos="2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4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A</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2789000.00000000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1673400.00000000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1.056343172480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34" w:name="page135"/>
    <w:bookmarkEnd w:id="134"/>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37160" cy="13716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ectPr>
          <w:pgSz w:w="11900" w:h="16838" w:orient="portrait"/>
          <w:cols w:equalWidth="0" w:num="2">
            <w:col w:w="10340" w:space="220"/>
            <w:col w:w="620"/>
          </w:cols>
          <w:pgMar w:left="320" w:top="111" w:right="399" w:bottom="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AMFIF1DAC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6998879.57000000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7433509.99000000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4.692445037348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37" w:name="page138"/>
    <w:bookmarkEnd w:id="137"/>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17.84210000 </w:t>
      </w:r>
      <w:r>
        <w:rPr>
          <w:sz w:val="1"/>
          <w:szCs w:val="1"/>
          <w:color w:val="auto"/>
        </w:rPr>
        <w:drawing>
          <wp:inline distT="0" distB="0" distL="0" distR="0">
            <wp:extent cx="137160" cy="13716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38" w:name="page139"/>
    <w:bookmarkEnd w:id="138"/>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XS2417922007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610744.63000000 Principal amount</w:t>
      </w:r>
    </w:p>
    <w:p>
      <w:pPr>
        <w:spacing w:after="0" w:line="2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844995.02000000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0.72851783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0.533407864322</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140" w:name="page141"/>
    <w:bookmarkEnd w:id="140"/>
    <w:p>
      <w:pPr>
        <w:ind w:left="40" w:right="3060"/>
        <w:spacing w:after="0" w:line="258"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2028-03-20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13.96630000 </w:t>
      </w:r>
      <w:r>
        <w:rPr>
          <w:sz w:val="1"/>
          <w:szCs w:val="1"/>
          <w:color w:val="auto"/>
        </w:rPr>
        <w:drawing>
          <wp:inline distT="0" distB="0" distL="0" distR="0">
            <wp:extent cx="137160" cy="137160"/>
            <wp:effectExtent l="0" t="0" r="0" b="0"/>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41" w:name="page142"/>
    <w:bookmarkEnd w:id="141"/>
    <w:p>
      <w:pPr>
        <w:jc w:val="both"/>
        <w:ind w:right="300" w:firstLine="8"/>
        <w:spacing w:after="0" w:line="238" w:lineRule="auto"/>
        <w:tabs>
          <w:tab w:leader="none" w:pos="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2" w:name="page143"/>
    <w:bookmarkEnd w:id="14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XS2357747554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spacing w:after="0" w:line="415" w:lineRule="auto"/>
        <w:rPr>
          <w:sz w:val="20"/>
          <w:szCs w:val="20"/>
          <w:color w:val="auto"/>
        </w:rPr>
      </w:pPr>
      <w:r>
        <w:rPr>
          <w:rFonts w:ascii="Times New Roman" w:cs="Times New Roman" w:eastAsia="Times New Roman" w:hAnsi="Times New Roman"/>
          <w:sz w:val="21"/>
          <w:szCs w:val="21"/>
          <w:color w:val="auto"/>
        </w:rPr>
        <w:t>Premium Green PLC 5493000S7VTDPDFJCP28</w:t>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5 Year Secured Amortizing Floating Rate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7720" w:space="260"/>
            <w:col w:w="322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1642265.85000000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1942341.82000000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1.226114210696</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2026-06-29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Variable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11.75600000 </w:t>
      </w:r>
      <w:r>
        <w:rPr>
          <w:sz w:val="1"/>
          <w:szCs w:val="1"/>
          <w:color w:val="auto"/>
        </w:rPr>
        <w:drawing>
          <wp:inline distT="0" distB="0" distL="0" distR="0">
            <wp:extent cx="137160" cy="137160"/>
            <wp:effectExtent l="0" t="0" r="0" b="0"/>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44" w:name="page145"/>
    <w:bookmarkEnd w:id="14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BCC2QDAB4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3574550.62500000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3672135.86000000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2.318056438466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46" w:name="page147"/>
    <w:bookmarkEnd w:id="146"/>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2029-01-15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17.02579000 </w:t>
      </w:r>
      <w:r>
        <w:rPr>
          <w:sz w:val="1"/>
          <w:szCs w:val="1"/>
          <w:color w:val="auto"/>
        </w:rPr>
        <w:drawing>
          <wp:inline distT="0" distB="0" distL="0" distR="0">
            <wp:extent cx="137160" cy="137160"/>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47" w:name="page148"/>
    <w:bookmarkEnd w:id="147"/>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8" w:name="page149"/>
    <w:bookmarkEnd w:id="148"/>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67"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XS2608243098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Waterloo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254900Q1AXE1IXAJJM39</w:t>
      </w:r>
    </w:p>
    <w:p>
      <w:pPr>
        <w:spacing w:after="0" w:line="177" w:lineRule="exact"/>
        <w:rPr>
          <w:sz w:val="20"/>
          <w:szCs w:val="20"/>
          <w:color w:val="auto"/>
        </w:rPr>
      </w:pPr>
    </w:p>
    <w:p>
      <w:pPr>
        <w:ind w:right="80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67" w:orient="portrait"/>
          <w:cols w:equalWidth="0" w:num="2">
            <w:col w:w="8600" w:space="120"/>
            <w:col w:w="248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7"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2784375.00000000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1.757652396841</w:t>
      </w:r>
    </w:p>
    <w:p>
      <w:pPr>
        <w:spacing w:after="0" w:line="211" w:lineRule="exact"/>
        <w:rPr>
          <w:sz w:val="20"/>
          <w:szCs w:val="20"/>
          <w:color w:val="auto"/>
        </w:rPr>
      </w:pPr>
    </w:p>
    <w:p>
      <w:pPr>
        <w:sectPr>
          <w:pgSz w:w="11900" w:h="16867"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18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5"/>
              </w:rPr>
              <w:t>Structured</w:t>
            </w:r>
          </w:p>
        </w:tc>
        <w:tc>
          <w:tcPr>
            <w:tcW w:w="0" w:type="dxa"/>
            <w:vAlign w:val="bottom"/>
          </w:tcPr>
          <w:p>
            <w:pPr>
              <w:spacing w:after="0"/>
              <w:rPr>
                <w:sz w:val="1"/>
                <w:szCs w:val="1"/>
                <w:color w:val="auto"/>
              </w:rPr>
            </w:pPr>
          </w:p>
        </w:tc>
      </w:tr>
      <w:tr>
        <w:trPr>
          <w:trHeight w:val="216"/>
        </w:trPr>
        <w:tc>
          <w:tcPr>
            <w:tcW w:w="101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8"/>
              </w:rPr>
              <w:t>derivative-equity, derivative-foreign exchange, derivative-interest rate, derivatives-other, structured note, loan, ABS-</w:t>
            </w: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1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mortgage backed security, ABS-asset backed commercial paper, ABS-collateralized bond/debt obligation, ABS-other, </w:t>
            </w:r>
            <w:r>
              <w:rPr>
                <w:rFonts w:ascii="Times New Roman" w:cs="Times New Roman" w:eastAsia="Times New Roman" w:hAnsi="Times New Roman"/>
                <w:sz w:val="31"/>
                <w:szCs w:val="31"/>
                <w:color w:val="auto"/>
                <w:vertAlign w:val="superscript"/>
              </w:rPr>
              <w:t>note</w:t>
            </w:r>
          </w:p>
        </w:tc>
        <w:tc>
          <w:tcPr>
            <w:tcW w:w="0" w:type="dxa"/>
            <w:vAlign w:val="bottom"/>
          </w:tcPr>
          <w:p>
            <w:pPr>
              <w:spacing w:after="0"/>
              <w:rPr>
                <w:sz w:val="1"/>
                <w:szCs w:val="1"/>
                <w:color w:val="auto"/>
              </w:rPr>
            </w:pPr>
          </w:p>
        </w:tc>
      </w:tr>
      <w:tr>
        <w:trPr>
          <w:trHeight w:val="282"/>
        </w:trPr>
        <w:tc>
          <w:tcPr>
            <w:tcW w:w="10180" w:type="dxa"/>
            <w:vAlign w:val="bottom"/>
          </w:tcPr>
          <w:p>
            <w:pPr>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180" w:type="dxa"/>
            <w:vAlign w:val="bottom"/>
          </w:tcPr>
          <w:p>
            <w:pPr>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8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Corporate</w:t>
            </w:r>
          </w:p>
        </w:tc>
        <w:tc>
          <w:tcPr>
            <w:tcW w:w="0" w:type="dxa"/>
            <w:vAlign w:val="bottom"/>
          </w:tcPr>
          <w:p>
            <w:pPr>
              <w:spacing w:after="0"/>
              <w:rPr>
                <w:sz w:val="1"/>
                <w:szCs w:val="1"/>
                <w:color w:val="auto"/>
              </w:rPr>
            </w:pPr>
          </w:p>
        </w:tc>
      </w:tr>
      <w:tr>
        <w:trPr>
          <w:trHeight w:val="282"/>
        </w:trPr>
        <w:tc>
          <w:tcPr>
            <w:tcW w:w="1018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7" w:orient="portrait"/>
          <w:cols w:equalWidth="0" w:num="1">
            <w:col w:w="11200"/>
          </w:cols>
          <w:pgMar w:left="320" w:top="88" w:right="379" w:bottom="0" w:gutter="0" w:footer="0" w:header="0"/>
          <w:type w:val="continuous"/>
        </w:sectPr>
      </w:pPr>
    </w:p>
    <w:bookmarkStart w:id="149" w:name="page150"/>
    <w:bookmarkEnd w:id="149"/>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2031-05-25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14.09884000 </w:t>
      </w:r>
      <w:r>
        <w:rPr>
          <w:sz w:val="1"/>
          <w:szCs w:val="1"/>
          <w:color w:val="auto"/>
        </w:rPr>
        <w:drawing>
          <wp:inline distT="0" distB="0" distL="0" distR="0">
            <wp:extent cx="137160" cy="137160"/>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1"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1" w:right="399"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AMFI Finance 1 DAC Note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300"/>
            <w:col w:w="230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AMFI1DAC2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1.893766892219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 KINGDOM OF</w:t>
      </w:r>
    </w:p>
    <w:p>
      <w:pPr>
        <w:sectPr>
          <w:pgSz w:w="11900" w:h="16838" w:orient="portrait"/>
          <w:cols w:equalWidth="0" w:num="1">
            <w:col w:w="11200"/>
          </w:cols>
          <w:pgMar w:left="320" w:top="88" w:right="379" w:bottom="0" w:gutter="0" w:footer="0" w:header="0"/>
          <w:type w:val="continuous"/>
        </w:sectPr>
      </w:pPr>
    </w:p>
    <w:bookmarkStart w:id="152" w:name="page153"/>
    <w:bookmarkEnd w:id="152"/>
    <w:p>
      <w:pPr>
        <w:ind w:left="8380"/>
        <w:spacing w:after="0"/>
        <w:rPr>
          <w:sz w:val="20"/>
          <w:szCs w:val="20"/>
          <w:color w:val="auto"/>
        </w:rPr>
      </w:pPr>
      <w:r>
        <w:rPr>
          <w:rFonts w:ascii="Times New Roman" w:cs="Times New Roman" w:eastAsia="Times New Roman" w:hAnsi="Times New Roman"/>
          <w:sz w:val="22"/>
          <w:szCs w:val="22"/>
          <w:color w:val="auto"/>
        </w:rPr>
        <w:t>GREAT BRITAIN AND</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NORTHERN IRELAND</w:t>
      </w:r>
    </w:p>
    <w:p>
      <w:pPr>
        <w:spacing w:after="0" w:line="20" w:lineRule="exact"/>
        <w:rPr>
          <w:sz w:val="20"/>
          <w:szCs w:val="20"/>
          <w:color w:val="auto"/>
        </w:rPr>
      </w:pPr>
    </w:p>
    <w:p>
      <w:pPr>
        <w:ind w:left="40" w:right="306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2033-05-31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11.79828000 </w:t>
      </w:r>
      <w:r>
        <w:rPr>
          <w:sz w:val="1"/>
          <w:szCs w:val="1"/>
          <w:color w:val="auto"/>
        </w:rPr>
        <w:drawing>
          <wp:inline distT="0" distB="0" distL="0" distR="0">
            <wp:extent cx="137160" cy="137160"/>
            <wp:effectExtent l="0" t="0" r="0" b="0"/>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53" w:name="page154"/>
    <w:bookmarkEnd w:id="153"/>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5879737.43000000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3.711617359959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55" w:name="page156"/>
    <w:bookmarkEnd w:id="155"/>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2033-05-09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9.73800000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156" w:name="page157"/>
    <w:bookmarkEnd w:id="156"/>
    <w:p>
      <w:pPr>
        <w:jc w:val="both"/>
        <w:ind w:right="300" w:firstLine="8"/>
        <w:spacing w:after="0" w:line="238" w:lineRule="auto"/>
        <w:tabs>
          <w:tab w:leader="none" w:pos="28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XS1917950831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Nansa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307685.04000000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353702.85000000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0.223276915671</w:t>
      </w:r>
    </w:p>
    <w:p>
      <w:pPr>
        <w:spacing w:after="0" w:line="200" w:lineRule="exact"/>
        <w:rPr>
          <w:sz w:val="20"/>
          <w:szCs w:val="20"/>
          <w:color w:val="auto"/>
        </w:rPr>
      </w:pPr>
    </w:p>
    <w:p>
      <w:pPr>
        <w:sectPr>
          <w:pgSz w:w="11900" w:h="16838"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ABS-mortgage backed 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40" w:right="50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2026-04-05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2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B</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 Number of shares</w:t>
      </w:r>
    </w:p>
    <w:p>
      <w:pPr>
        <w:spacing w:after="0" w:line="200" w:lineRule="exact"/>
        <w:rPr>
          <w:sz w:val="20"/>
          <w:szCs w:val="20"/>
          <w:color w:val="auto"/>
        </w:rPr>
      </w:pPr>
    </w:p>
    <w:p>
      <w:pPr>
        <w:spacing w:after="0" w:line="26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0.075750675688</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61" w:name="page162"/>
    <w:bookmarkEnd w:id="161"/>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12" w:right="399" w:bottom="0" w:gutter="0" w:footer="0" w:header="0"/>
          <w:type w:val="continuous"/>
        </w:sectPr>
      </w:pPr>
    </w:p>
    <w:bookmarkStart w:id="162" w:name="page163"/>
    <w:bookmarkEnd w:id="162"/>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XS2463129408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Elvetia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2615080.24000000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 Franc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2715108.83000000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0.79345000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1.713927737009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38"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2030-10-20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9.60170000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6" w:name="page167"/>
    <w:bookmarkEnd w:id="166"/>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US251541AR95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251541AR9</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1025414.11300000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577923.39000000</w:t>
      </w:r>
    </w:p>
    <w:p>
      <w:pPr>
        <w:spacing w:after="0" w:line="200" w:lineRule="exact"/>
        <w:rPr>
          <w:sz w:val="20"/>
          <w:szCs w:val="20"/>
          <w:color w:val="auto"/>
        </w:rPr>
      </w:pPr>
    </w:p>
    <w:p>
      <w:pPr>
        <w:spacing w:after="0" w:line="26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0.364817394073</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49"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49"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0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CAYMAN</w:t>
            </w:r>
          </w:p>
        </w:tc>
        <w:tc>
          <w:tcPr>
            <w:tcW w:w="0" w:type="dxa"/>
            <w:vAlign w:val="bottom"/>
          </w:tcPr>
          <w:p>
            <w:pPr>
              <w:spacing w:after="0"/>
              <w:rPr>
                <w:sz w:val="1"/>
                <w:szCs w:val="1"/>
                <w:color w:val="auto"/>
              </w:rPr>
            </w:pPr>
          </w:p>
        </w:tc>
      </w:tr>
      <w:tr>
        <w:trPr>
          <w:trHeight w:val="161"/>
        </w:trPr>
        <w:tc>
          <w:tcPr>
            <w:tcW w:w="10080" w:type="dxa"/>
            <w:vAlign w:val="bottom"/>
            <w:vMerge w:val="continue"/>
          </w:tcPr>
          <w:p>
            <w:pPr>
              <w:spacing w:after="0"/>
              <w:rPr>
                <w:sz w:val="13"/>
                <w:szCs w:val="13"/>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8"/>
              </w:rPr>
              <w:t>ISLANDS</w:t>
            </w:r>
          </w:p>
        </w:tc>
        <w:tc>
          <w:tcPr>
            <w:tcW w:w="0" w:type="dxa"/>
            <w:vAlign w:val="bottom"/>
          </w:tcPr>
          <w:p>
            <w:pPr>
              <w:spacing w:after="0"/>
              <w:rPr>
                <w:sz w:val="1"/>
                <w:szCs w:val="1"/>
                <w:color w:val="auto"/>
              </w:rPr>
            </w:pPr>
          </w:p>
        </w:tc>
      </w:tr>
      <w:tr>
        <w:trPr>
          <w:trHeight w:val="122"/>
        </w:trPr>
        <w:tc>
          <w:tcPr>
            <w:tcW w:w="10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If different from the country where the issuer is organized, also report the ISO country code that corresponds to the</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0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2026-01-20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XS2392906397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5299364.21000000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5253789.68000000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3.316484318222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right="1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369" w:lineRule="exact"/>
        <w:rPr>
          <w:sz w:val="20"/>
          <w:szCs w:val="20"/>
          <w:color w:val="auto"/>
        </w:rPr>
      </w:pPr>
    </w:p>
    <w:p>
      <w:pPr>
        <w:sectPr>
          <w:pgSz w:w="11900" w:h="16838" w:orient="portrait"/>
          <w:cols w:equalWidth="0" w:num="2">
            <w:col w:w="9960" w:space="60"/>
            <w:col w:w="118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70" w:name="page171"/>
    <w:bookmarkEnd w:id="170"/>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2029-09-25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12.24053000 </w:t>
      </w:r>
      <w:r>
        <w:rPr>
          <w:sz w:val="1"/>
          <w:szCs w:val="1"/>
          <w:color w:val="auto"/>
        </w:rPr>
        <w:drawing>
          <wp:inline distT="0" distB="0" distL="0" distR="0">
            <wp:extent cx="137160" cy="137160"/>
            <wp:effectExtent l="0" t="0" r="0" b="0"/>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171" w:name="page172"/>
    <w:bookmarkEnd w:id="171"/>
    <w:p>
      <w:pPr>
        <w:jc w:val="both"/>
        <w:ind w:right="300" w:firstLine="8"/>
        <w:spacing w:after="0" w:line="238" w:lineRule="auto"/>
        <w:tabs>
          <w:tab w:leader="none" w:pos="2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2" w:name="page173"/>
    <w:bookmarkEnd w:id="17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XS2387450047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25155KAV7</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3034944.30000000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3051636.49000000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1.926362717283</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2029-02-21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13.09011000 </w:t>
      </w:r>
      <w:r>
        <w:rPr>
          <w:sz w:val="1"/>
          <w:szCs w:val="1"/>
          <w:color w:val="auto"/>
        </w:rPr>
        <w:drawing>
          <wp:inline distT="0" distB="0" distL="0" distR="0">
            <wp:extent cx="137160" cy="137160"/>
            <wp:effectExtent l="0" t="0" r="0" b="0"/>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74" w:name="page175"/>
    <w:bookmarkEnd w:id="17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5" w:name="page176"/>
    <w:bookmarkEnd w:id="175"/>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70"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XS2402143692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spacing w:after="0" w:line="415" w:lineRule="auto"/>
        <w:rPr>
          <w:sz w:val="20"/>
          <w:szCs w:val="20"/>
          <w:color w:val="auto"/>
        </w:rPr>
      </w:pPr>
      <w:r>
        <w:rPr>
          <w:rFonts w:ascii="Times New Roman" w:cs="Times New Roman" w:eastAsia="Times New Roman" w:hAnsi="Times New Roman"/>
          <w:sz w:val="21"/>
          <w:szCs w:val="21"/>
          <w:color w:val="auto"/>
        </w:rPr>
        <w:t>Premium Green PLC 5493000S7VTDPDFJCP28</w:t>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5 Year Secured Amortizing Floating Rate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1366" w:lineRule="exact"/>
        <w:rPr>
          <w:sz w:val="20"/>
          <w:szCs w:val="20"/>
          <w:color w:val="auto"/>
        </w:rPr>
      </w:pPr>
    </w:p>
    <w:p>
      <w:pPr>
        <w:sectPr>
          <w:pgSz w:w="11900" w:h="16870" w:orient="portrait"/>
          <w:cols w:equalWidth="0" w:num="2">
            <w:col w:w="7720" w:space="260"/>
            <w:col w:w="322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BPBMN00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2"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1695005.25268000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1982056.02000000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1.251184023066</w:t>
      </w:r>
    </w:p>
    <w:p>
      <w:pPr>
        <w:spacing w:after="0" w:line="211" w:lineRule="exact"/>
        <w:rPr>
          <w:sz w:val="20"/>
          <w:szCs w:val="20"/>
          <w:color w:val="auto"/>
        </w:rPr>
      </w:pPr>
    </w:p>
    <w:p>
      <w:pPr>
        <w:sectPr>
          <w:pgSz w:w="11900" w:h="16870"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176" w:name="page177"/>
    <w:bookmarkEnd w:id="176"/>
    <w:tbl>
      <w:tblPr>
        <w:tblLayout w:type="fixed"/>
        <w:tblInd w:w="40" w:type="dxa"/>
        <w:tblCellMar>
          <w:top w:w="0" w:type="dxa"/>
          <w:left w:w="0" w:type="dxa"/>
          <w:bottom w:w="0" w:type="dxa"/>
          <w:right w:w="0" w:type="dxa"/>
        </w:tblCellMar>
      </w:tblPr>
      <w:tr>
        <w:trPr>
          <w:trHeight w:val="282"/>
        </w:trPr>
        <w:tc>
          <w:tcPr>
            <w:tcW w:w="10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IRELAND</w:t>
            </w:r>
          </w:p>
        </w:tc>
        <w:tc>
          <w:tcPr>
            <w:tcW w:w="0" w:type="dxa"/>
            <w:vAlign w:val="bottom"/>
          </w:tcPr>
          <w:p>
            <w:pPr>
              <w:spacing w:after="0"/>
              <w:rPr>
                <w:sz w:val="1"/>
                <w:szCs w:val="1"/>
                <w:color w:val="auto"/>
              </w:rPr>
            </w:pPr>
          </w:p>
        </w:tc>
      </w:tr>
      <w:tr>
        <w:trPr>
          <w:trHeight w:val="122"/>
        </w:trPr>
        <w:tc>
          <w:tcPr>
            <w:tcW w:w="10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080" w:type="dxa"/>
            <w:vAlign w:val="bottom"/>
          </w:tcPr>
          <w:p>
            <w:pPr>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080" w:type="dxa"/>
            <w:vAlign w:val="bottom"/>
          </w:tcPr>
          <w:p>
            <w:pPr>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2026-11-10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Variable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11.65600000 </w:t>
      </w:r>
      <w:r>
        <w:rPr>
          <w:sz w:val="1"/>
          <w:szCs w:val="1"/>
          <w:color w:val="auto"/>
        </w:rPr>
        <w:drawing>
          <wp:inline distT="0" distB="0" distL="0" distR="0">
            <wp:extent cx="137160" cy="137160"/>
            <wp:effectExtent l="0" t="0" r="0" b="0"/>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53" w:right="399" w:bottom="0" w:gutter="0" w:footer="0" w:header="0"/>
          <w:type w:val="continuous"/>
        </w:sectPr>
      </w:pPr>
    </w:p>
    <w:bookmarkStart w:id="177" w:name="page178"/>
    <w:bookmarkEnd w:id="177"/>
    <w:p>
      <w:pPr>
        <w:jc w:val="both"/>
        <w:ind w:right="300" w:firstLine="8"/>
        <w:spacing w:after="0" w:line="238" w:lineRule="auto"/>
        <w:tabs>
          <w:tab w:leader="none" w:pos="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3089100.00000000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1.950011768918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179" w:name="page180"/>
    <w:bookmarkEnd w:id="179"/>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2032-04-19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15.11299000 </w:t>
      </w:r>
      <w:r>
        <w:rPr>
          <w:sz w:val="1"/>
          <w:szCs w:val="1"/>
          <w:color w:val="auto"/>
        </w:rPr>
        <w:drawing>
          <wp:inline distT="0" distB="0" distL="0" distR="0">
            <wp:extent cx="137160" cy="137160"/>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80" w:name="page181"/>
    <w:bookmarkEnd w:id="180"/>
    <w:p>
      <w:pPr>
        <w:jc w:val="both"/>
        <w:ind w:right="300" w:firstLine="8"/>
        <w:spacing w:after="0" w:line="238" w:lineRule="auto"/>
        <w:tabs>
          <w:tab w:leader="none" w:pos="2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US61747C5250</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MSUXX</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MSILF Treasury Securities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549300OJY9IZ31SGS926</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MSILF Treasury Securities Portfolio</w:t>
      </w:r>
    </w:p>
    <w:p>
      <w:pPr>
        <w:spacing w:after="0"/>
        <w:rPr>
          <w:sz w:val="20"/>
          <w:szCs w:val="20"/>
          <w:color w:val="auto"/>
        </w:rPr>
      </w:pPr>
      <w:r>
        <w:rPr>
          <w:rFonts w:ascii="Times New Roman" w:cs="Times New Roman" w:eastAsia="Times New Roman" w:hAnsi="Times New Roman"/>
          <w:sz w:val="22"/>
          <w:szCs w:val="22"/>
          <w:color w:val="auto"/>
        </w:rPr>
        <w:t>61747C525</w:t>
      </w:r>
    </w:p>
    <w:p>
      <w:pPr>
        <w:spacing w:after="0" w:line="2680"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9566885.35000000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9566885.35000000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6.039150245830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39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41"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Short-term investment vehicle (e.g., money market fund, liquidity pool, or other cash management vehicle)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fund</w:t>
      </w:r>
    </w:p>
    <w:p>
      <w:pPr>
        <w:sectPr>
          <w:pgSz w:w="11900" w:h="16838" w:orient="portrait"/>
          <w:cols w:equalWidth="0" w:num="2">
            <w:col w:w="8940" w:space="360"/>
            <w:col w:w="1900"/>
          </w:cols>
          <w:pgMar w:left="320" w:top="88" w:right="379" w:bottom="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9"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7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180"/>
          </w:cols>
          <w:pgMar w:left="320" w:top="108" w:right="399" w:bottom="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4" w:name="page185"/>
    <w:bookmarkEnd w:id="18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PTBSRBOM0039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Castelo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1193809.90000000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1408146.80000000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0.888900596408</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5"/>
              </w:rPr>
              <w:t>PORTUGAL</w:t>
            </w:r>
          </w:p>
        </w:tc>
        <w:tc>
          <w:tcPr>
            <w:tcW w:w="0" w:type="dxa"/>
            <w:vAlign w:val="bottom"/>
          </w:tcPr>
          <w:p>
            <w:pPr>
              <w:spacing w:after="0"/>
              <w:rPr>
                <w:sz w:val="1"/>
                <w:szCs w:val="1"/>
                <w:color w:val="auto"/>
              </w:rPr>
            </w:pPr>
          </w:p>
        </w:tc>
      </w:tr>
      <w:tr>
        <w:trPr>
          <w:trHeight w:val="122"/>
        </w:trPr>
        <w:tc>
          <w:tcPr>
            <w:tcW w:w="89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2037-08-15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11.15100000 </w:t>
      </w:r>
      <w:r>
        <w:rPr>
          <w:sz w:val="1"/>
          <w:szCs w:val="1"/>
          <w:color w:val="auto"/>
        </w:rPr>
        <w:drawing>
          <wp:inline distT="0" distB="0" distL="0" distR="0">
            <wp:extent cx="137160" cy="137160"/>
            <wp:effectExtent l="0" t="0" r="0" b="0"/>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86" w:name="page187"/>
    <w:bookmarkEnd w:id="186"/>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7" w:name="page188"/>
    <w:bookmarkEnd w:id="18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PTBSRPOM0009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 Vista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1421373.06000000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1682845.36000000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0.84893246</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1.062305609164</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5"/>
              </w:rPr>
              <w:t>PORTUGAL</w:t>
            </w:r>
          </w:p>
        </w:tc>
        <w:tc>
          <w:tcPr>
            <w:tcW w:w="0" w:type="dxa"/>
            <w:vAlign w:val="bottom"/>
          </w:tcPr>
          <w:p>
            <w:pPr>
              <w:spacing w:after="0"/>
              <w:rPr>
                <w:sz w:val="1"/>
                <w:szCs w:val="1"/>
                <w:color w:val="auto"/>
              </w:rPr>
            </w:pPr>
          </w:p>
        </w:tc>
      </w:tr>
      <w:tr>
        <w:trPr>
          <w:trHeight w:val="122"/>
        </w:trPr>
        <w:tc>
          <w:tcPr>
            <w:tcW w:w="89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2043-05-02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10.95500000 </w:t>
      </w:r>
      <w:r>
        <w:rPr>
          <w:sz w:val="1"/>
          <w:szCs w:val="1"/>
          <w:color w:val="auto"/>
        </w:rPr>
        <w:drawing>
          <wp:inline distT="0" distB="0" distL="0" distR="0">
            <wp:extent cx="137160" cy="137160"/>
            <wp:effectExtent l="0" t="0" r="0" b="0"/>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89" w:name="page190"/>
    <w:bookmarkEnd w:id="189"/>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XS2332592505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06739GDD8</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3240966.31000000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3393615.82000000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2.142239094942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40" w:type="dxa"/>
            <w:vAlign w:val="bottom"/>
            <w:vMerge w:val="continue"/>
          </w:tcPr>
          <w:p>
            <w:pPr>
              <w:spacing w:after="0"/>
              <w:rPr>
                <w:sz w:val="10"/>
                <w:szCs w:val="10"/>
                <w:color w:val="auto"/>
              </w:rPr>
            </w:pPr>
          </w:p>
        </w:tc>
        <w:tc>
          <w:tcPr>
            <w:tcW w:w="9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mortgage</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backed</w:t>
            </w:r>
          </w:p>
        </w:tc>
        <w:tc>
          <w:tcPr>
            <w:tcW w:w="0" w:type="dxa"/>
            <w:vAlign w:val="bottom"/>
          </w:tcPr>
          <w:p>
            <w:pPr>
              <w:spacing w:after="0"/>
              <w:rPr>
                <w:sz w:val="1"/>
                <w:szCs w:val="1"/>
                <w:color w:val="auto"/>
              </w:rPr>
            </w:pPr>
          </w:p>
        </w:tc>
      </w:tr>
      <w:tr>
        <w:trPr>
          <w:trHeight w:val="314"/>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0" w:type="dxa"/>
            <w:vAlign w:val="bottom"/>
          </w:tcPr>
          <w:p>
            <w:pPr>
              <w:spacing w:after="0"/>
              <w:rPr>
                <w:sz w:val="1"/>
                <w:szCs w:val="1"/>
                <w:color w:val="auto"/>
              </w:rPr>
            </w:pPr>
          </w:p>
        </w:tc>
      </w:tr>
      <w:tr>
        <w:trPr>
          <w:trHeight w:val="202"/>
        </w:trPr>
        <w:tc>
          <w:tcPr>
            <w:tcW w:w="10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91" w:name="page192"/>
    <w:bookmarkEnd w:id="191"/>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16.49934000 </w:t>
      </w:r>
      <w:r>
        <w:rPr>
          <w:sz w:val="1"/>
          <w:szCs w:val="1"/>
          <w:color w:val="auto"/>
        </w:rPr>
        <w:drawing>
          <wp:inline distT="0" distB="0" distL="0" distR="0">
            <wp:extent cx="137160" cy="137160"/>
            <wp:effectExtent l="0" t="0" r="0" b="0"/>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192" w:name="page193"/>
    <w:bookmarkEnd w:id="192"/>
    <w:p>
      <w:pPr>
        <w:jc w:val="both"/>
        <w:ind w:right="300" w:firstLine="8"/>
        <w:spacing w:after="0" w:line="238" w:lineRule="auto"/>
        <w:tabs>
          <w:tab w:leader="none" w:pos="28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XS2509999418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Manitoulin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2808386.35451000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2665772.44000000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1.682783863021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94" w:name="page195"/>
    <w:bookmarkEnd w:id="194"/>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13.85492000 </w:t>
      </w:r>
      <w:r>
        <w:rPr>
          <w:sz w:val="1"/>
          <w:szCs w:val="1"/>
          <w:color w:val="auto"/>
        </w:rPr>
        <w:drawing>
          <wp:inline distT="0" distB="0" distL="0" distR="0">
            <wp:extent cx="137160" cy="13716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195" w:name="page196"/>
    <w:bookmarkEnd w:id="195"/>
    <w:p>
      <w:pPr>
        <w:jc w:val="both"/>
        <w:ind w:right="300" w:firstLine="8"/>
        <w:spacing w:after="0" w:line="238" w:lineRule="auto"/>
        <w:tabs>
          <w:tab w:leader="none" w:pos="28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Valley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Bancshares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000" w:space="200"/>
            <w:col w:w="200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TLSAVLY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1504500.00000000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0.949724096448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97" w:name="page198"/>
    <w:bookmarkEnd w:id="197"/>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2028-12-31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6.38000000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0" w:gutter="0" w:footer="0" w:header="0"/>
          <w:type w:val="continuous"/>
        </w:sectPr>
      </w:pPr>
    </w:p>
    <w:bookmarkStart w:id="198" w:name="page199"/>
    <w:bookmarkEnd w:id="198"/>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3" w:right="339" w:bottom="977"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977"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E: Explanatory Notes (if any)</w:t>
      </w:r>
    </w:p>
    <w:p>
      <w:pPr>
        <w:spacing w:after="0" w:line="353" w:lineRule="exact"/>
        <w:rPr>
          <w:sz w:val="20"/>
          <w:szCs w:val="20"/>
          <w:color w:val="auto"/>
        </w:rPr>
      </w:pPr>
    </w:p>
    <w:p>
      <w:pPr>
        <w:ind w:left="40" w:right="240"/>
        <w:spacing w:after="0" w:line="244" w:lineRule="auto"/>
        <w:rPr>
          <w:sz w:val="20"/>
          <w:szCs w:val="20"/>
          <w:color w:val="auto"/>
        </w:rPr>
      </w:pPr>
      <w:r>
        <w:rPr>
          <w:rFonts w:ascii="Times New Roman" w:cs="Times New Roman" w:eastAsia="Times New Roman" w:hAnsi="Times New Roman"/>
          <w:sz w:val="22"/>
          <w:szCs w:val="22"/>
          <w:color w:val="auto"/>
        </w:rPr>
        <w:t>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Signatures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Registrant has duly caused this report to be signed on its behalf by the undersigned hereunto duly authorized.</w:t>
      </w:r>
    </w:p>
    <w:p>
      <w:pPr>
        <w:spacing w:after="0" w:line="247"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Registrant:</w:t>
      </w:r>
      <w:r>
        <w:rPr>
          <w:sz w:val="20"/>
          <w:szCs w:val="20"/>
          <w:color w:val="auto"/>
        </w:rPr>
        <w:tab/>
      </w:r>
      <w:r>
        <w:rPr>
          <w:rFonts w:ascii="Times New Roman" w:cs="Times New Roman" w:eastAsia="Times New Roman" w:hAnsi="Times New Roman"/>
          <w:sz w:val="22"/>
          <w:szCs w:val="22"/>
          <w:color w:val="auto"/>
        </w:rPr>
        <w:t>ArrowMark Financial 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(Signature): 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2025-08-25</w:t>
      </w:r>
    </w:p>
    <w:sectPr>
      <w:pgSz w:w="11900" w:h="16838" w:orient="portrait"/>
      <w:cols w:equalWidth="0" w:num="1">
        <w:col w:w="11240"/>
      </w:cols>
      <w:pgMar w:left="320" w:top="153" w:right="339" w:bottom="9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FF87E05"/>
    <w:multiLevelType w:val="hybridMultilevel"/>
    <w:lvl w:ilvl="0">
      <w:lvlJc w:val="left"/>
      <w:lvlText w:val="(%1)"/>
      <w:numFmt w:val="lowerRoman"/>
      <w:start w:val="1"/>
    </w:lvl>
  </w:abstractNum>
  <w:abstractNum w:abstractNumId="1">
    <w:nsid w:val="2F305DEF"/>
    <w:multiLevelType w:val="hybridMultilevel"/>
    <w:lvl w:ilvl="0">
      <w:lvlJc w:val="left"/>
      <w:lvlText w:val="(%1)"/>
      <w:numFmt w:val="decimal"/>
      <w:start w:val="1"/>
    </w:lvl>
  </w:abstractNum>
  <w:abstractNum w:abstractNumId="2">
    <w:nsid w:val="25A70BF7"/>
    <w:multiLevelType w:val="hybridMultilevel"/>
    <w:lvl w:ilvl="0">
      <w:lvlJc w:val="left"/>
      <w:lvlText w:val="%1."/>
      <w:numFmt w:val="lowerRoman"/>
      <w:start w:val="2"/>
    </w:lvl>
  </w:abstractNum>
  <w:abstractNum w:abstractNumId="3">
    <w:nsid w:val="1DBABF00"/>
    <w:multiLevelType w:val="hybridMultilevel"/>
    <w:lvl w:ilvl="0">
      <w:lvlJc w:val="left"/>
      <w:lvlText w:val="%1."/>
      <w:numFmt w:val="lowerRoman"/>
      <w:start w:val="3"/>
    </w:lvl>
  </w:abstractNum>
  <w:abstractNum w:abstractNumId="4">
    <w:nsid w:val="4AD084E9"/>
    <w:multiLevelType w:val="hybridMultilevel"/>
    <w:lvl w:ilvl="0">
      <w:lvlJc w:val="left"/>
      <w:lvlText w:val="%1."/>
      <w:numFmt w:val="lowerRoman"/>
      <w:start w:val="2"/>
    </w:lvl>
  </w:abstractNum>
  <w:abstractNum w:abstractNumId="5">
    <w:nsid w:val="1F48EAA1"/>
    <w:multiLevelType w:val="hybridMultilevel"/>
    <w:lvl w:ilvl="0">
      <w:lvlJc w:val="left"/>
      <w:lvlText w:val="%1."/>
      <w:numFmt w:val="lowerRoman"/>
      <w:start w:val="3"/>
    </w:lvl>
  </w:abstractNum>
  <w:abstractNum w:abstractNumId="6">
    <w:nsid w:val="1381823A"/>
    <w:multiLevelType w:val="hybridMultilevel"/>
    <w:lvl w:ilvl="0">
      <w:lvlJc w:val="left"/>
      <w:lvlText w:val="%1."/>
      <w:numFmt w:val="lowerRoman"/>
      <w:start w:val="2"/>
    </w:lvl>
  </w:abstractNum>
  <w:abstractNum w:abstractNumId="7">
    <w:nsid w:val="5DB70AE5"/>
    <w:multiLevelType w:val="hybridMultilevel"/>
    <w:lvl w:ilvl="0">
      <w:lvlJc w:val="left"/>
      <w:lvlText w:val="%1."/>
      <w:numFmt w:val="lowerRoman"/>
      <w:start w:val="3"/>
    </w:lvl>
  </w:abstractNum>
  <w:abstractNum w:abstractNumId="8">
    <w:nsid w:val="100F8FCA"/>
    <w:multiLevelType w:val="hybridMultilevel"/>
    <w:lvl w:ilvl="0">
      <w:lvlJc w:val="left"/>
      <w:lvlText w:val="%1."/>
      <w:numFmt w:val="lowerRoman"/>
      <w:start w:val="2"/>
    </w:lvl>
  </w:abstractNum>
  <w:abstractNum w:abstractNumId="9">
    <w:nsid w:val="6590700B"/>
    <w:multiLevelType w:val="hybridMultilevel"/>
    <w:lvl w:ilvl="0">
      <w:lvlJc w:val="left"/>
      <w:lvlText w:val="%1."/>
      <w:numFmt w:val="lowerRoman"/>
      <w:start w:val="3"/>
    </w:lvl>
  </w:abstractNum>
  <w:abstractNum w:abstractNumId="10">
    <w:nsid w:val="15014ACB"/>
    <w:multiLevelType w:val="hybridMultilevel"/>
    <w:lvl w:ilvl="0">
      <w:lvlJc w:val="left"/>
      <w:lvlText w:val="%1."/>
      <w:numFmt w:val="lowerRoman"/>
      <w:start w:val="2"/>
    </w:lvl>
  </w:abstractNum>
  <w:abstractNum w:abstractNumId="11">
    <w:nsid w:val="5F5E7FD0"/>
    <w:multiLevelType w:val="hybridMultilevel"/>
    <w:lvl w:ilvl="0">
      <w:lvlJc w:val="left"/>
      <w:lvlText w:val="%1."/>
      <w:numFmt w:val="lowerRoman"/>
      <w:start w:val="3"/>
    </w:lvl>
  </w:abstractNum>
  <w:abstractNum w:abstractNumId="12">
    <w:nsid w:val="98A3148"/>
    <w:multiLevelType w:val="hybridMultilevel"/>
    <w:lvl w:ilvl="0">
      <w:lvlJc w:val="left"/>
      <w:lvlText w:val="%1."/>
      <w:numFmt w:val="lowerRoman"/>
      <w:start w:val="2"/>
    </w:lvl>
  </w:abstractNum>
  <w:abstractNum w:abstractNumId="13">
    <w:nsid w:val="799D0247"/>
    <w:multiLevelType w:val="hybridMultilevel"/>
    <w:lvl w:ilvl="0">
      <w:lvlJc w:val="left"/>
      <w:lvlText w:val="%1."/>
      <w:numFmt w:val="lowerRoman"/>
      <w:start w:val="3"/>
    </w:lvl>
  </w:abstractNum>
  <w:abstractNum w:abstractNumId="14">
    <w:nsid w:val="6B94764"/>
    <w:multiLevelType w:val="hybridMultilevel"/>
    <w:lvl w:ilvl="0">
      <w:lvlJc w:val="left"/>
      <w:lvlText w:val="%1."/>
      <w:numFmt w:val="lowerRoman"/>
      <w:start w:val="2"/>
    </w:lvl>
  </w:abstractNum>
  <w:abstractNum w:abstractNumId="15">
    <w:nsid w:val="42C296BD"/>
    <w:multiLevelType w:val="hybridMultilevel"/>
    <w:lvl w:ilvl="0">
      <w:lvlJc w:val="left"/>
      <w:lvlText w:val="%1."/>
      <w:numFmt w:val="lowerRoman"/>
      <w:start w:val="3"/>
    </w:lvl>
  </w:abstractNum>
  <w:abstractNum w:abstractNumId="16">
    <w:nsid w:val="168E121F"/>
    <w:multiLevelType w:val="hybridMultilevel"/>
    <w:lvl w:ilvl="0">
      <w:lvlJc w:val="left"/>
      <w:lvlText w:val="%1."/>
      <w:numFmt w:val="lowerRoman"/>
      <w:start w:val="2"/>
    </w:lvl>
  </w:abstractNum>
  <w:abstractNum w:abstractNumId="17">
    <w:nsid w:val="1EBA5D23"/>
    <w:multiLevelType w:val="hybridMultilevel"/>
    <w:lvl w:ilvl="0">
      <w:lvlJc w:val="left"/>
      <w:lvlText w:val="%1."/>
      <w:numFmt w:val="lowerRoman"/>
      <w:start w:val="3"/>
    </w:lvl>
  </w:abstractNum>
  <w:abstractNum w:abstractNumId="18">
    <w:nsid w:val="661E3F1E"/>
    <w:multiLevelType w:val="hybridMultilevel"/>
    <w:lvl w:ilvl="0">
      <w:lvlJc w:val="left"/>
      <w:lvlText w:val="%1."/>
      <w:numFmt w:val="lowerRoman"/>
      <w:start w:val="2"/>
    </w:lvl>
  </w:abstractNum>
  <w:abstractNum w:abstractNumId="19">
    <w:nsid w:val="5DC79EA8"/>
    <w:multiLevelType w:val="hybridMultilevel"/>
    <w:lvl w:ilvl="0">
      <w:lvlJc w:val="left"/>
      <w:lvlText w:val="%1."/>
      <w:numFmt w:val="lowerRoman"/>
      <w:start w:val="3"/>
    </w:lvl>
  </w:abstractNum>
  <w:abstractNum w:abstractNumId="20">
    <w:nsid w:val="540A471C"/>
    <w:multiLevelType w:val="hybridMultilevel"/>
    <w:lvl w:ilvl="0">
      <w:lvlJc w:val="left"/>
      <w:lvlText w:val="%1."/>
      <w:numFmt w:val="lowerRoman"/>
      <w:start w:val="2"/>
    </w:lvl>
  </w:abstractNum>
  <w:abstractNum w:abstractNumId="21">
    <w:nsid w:val="7BD3EE7B"/>
    <w:multiLevelType w:val="hybridMultilevel"/>
    <w:lvl w:ilvl="0">
      <w:lvlJc w:val="left"/>
      <w:lvlText w:val="%1."/>
      <w:numFmt w:val="lowerRoman"/>
      <w:start w:val="3"/>
    </w:lvl>
  </w:abstractNum>
  <w:abstractNum w:abstractNumId="22">
    <w:nsid w:val="51D9C564"/>
    <w:multiLevelType w:val="hybridMultilevel"/>
    <w:lvl w:ilvl="0">
      <w:lvlJc w:val="left"/>
      <w:lvlText w:val="%1."/>
      <w:numFmt w:val="lowerRoman"/>
      <w:start w:val="2"/>
    </w:lvl>
  </w:abstractNum>
  <w:abstractNum w:abstractNumId="23">
    <w:nsid w:val="613EFDC5"/>
    <w:multiLevelType w:val="hybridMultilevel"/>
    <w:lvl w:ilvl="0">
      <w:lvlJc w:val="left"/>
      <w:lvlText w:val="%1."/>
      <w:numFmt w:val="lowerRoman"/>
      <w:start w:val="3"/>
    </w:lvl>
  </w:abstractNum>
  <w:abstractNum w:abstractNumId="24">
    <w:nsid w:val="BF72B14"/>
    <w:multiLevelType w:val="hybridMultilevel"/>
    <w:lvl w:ilvl="0">
      <w:lvlJc w:val="left"/>
      <w:lvlText w:val="%1."/>
      <w:numFmt w:val="lowerRoman"/>
      <w:start w:val="2"/>
    </w:lvl>
  </w:abstractNum>
  <w:abstractNum w:abstractNumId="25">
    <w:nsid w:val="11447B73"/>
    <w:multiLevelType w:val="hybridMultilevel"/>
    <w:lvl w:ilvl="0">
      <w:lvlJc w:val="left"/>
      <w:lvlText w:val="%1."/>
      <w:numFmt w:val="lowerRoman"/>
      <w:start w:val="3"/>
    </w:lvl>
  </w:abstractNum>
  <w:abstractNum w:abstractNumId="26">
    <w:nsid w:val="42963E5A"/>
    <w:multiLevelType w:val="hybridMultilevel"/>
    <w:lvl w:ilvl="0">
      <w:lvlJc w:val="left"/>
      <w:lvlText w:val="%1."/>
      <w:numFmt w:val="lowerRoman"/>
      <w:start w:val="2"/>
    </w:lvl>
  </w:abstractNum>
  <w:abstractNum w:abstractNumId="27">
    <w:nsid w:val="A0382C5"/>
    <w:multiLevelType w:val="hybridMultilevel"/>
    <w:lvl w:ilvl="0">
      <w:lvlJc w:val="left"/>
      <w:lvlText w:val="%1."/>
      <w:numFmt w:val="lowerRoman"/>
      <w:start w:val="3"/>
    </w:lvl>
  </w:abstractNum>
  <w:abstractNum w:abstractNumId="28">
    <w:nsid w:val="8F2B15E"/>
    <w:multiLevelType w:val="hybridMultilevel"/>
    <w:lvl w:ilvl="0">
      <w:lvlJc w:val="left"/>
      <w:lvlText w:val="%1."/>
      <w:numFmt w:val="lowerRoman"/>
      <w:start w:val="2"/>
    </w:lvl>
  </w:abstractNum>
  <w:abstractNum w:abstractNumId="29">
    <w:nsid w:val="1A32234B"/>
    <w:multiLevelType w:val="hybridMultilevel"/>
    <w:lvl w:ilvl="0">
      <w:lvlJc w:val="left"/>
      <w:lvlText w:val="%1."/>
      <w:numFmt w:val="lowerRoman"/>
      <w:start w:val="3"/>
    </w:lvl>
  </w:abstractNum>
  <w:abstractNum w:abstractNumId="30">
    <w:nsid w:val="3B0FD379"/>
    <w:multiLevelType w:val="hybridMultilevel"/>
    <w:lvl w:ilvl="0">
      <w:lvlJc w:val="left"/>
      <w:lvlText w:val="%1."/>
      <w:numFmt w:val="lowerRoman"/>
      <w:start w:val="2"/>
    </w:lvl>
  </w:abstractNum>
  <w:abstractNum w:abstractNumId="31">
    <w:nsid w:val="68EB2F63"/>
    <w:multiLevelType w:val="hybridMultilevel"/>
    <w:lvl w:ilvl="0">
      <w:lvlJc w:val="left"/>
      <w:lvlText w:val="%1."/>
      <w:numFmt w:val="lowerRoman"/>
      <w:start w:val="3"/>
    </w:lvl>
  </w:abstractNum>
  <w:abstractNum w:abstractNumId="32">
    <w:nsid w:val="4962813B"/>
    <w:multiLevelType w:val="hybridMultilevel"/>
    <w:lvl w:ilvl="0">
      <w:lvlJc w:val="left"/>
      <w:lvlText w:val="%1."/>
      <w:numFmt w:val="lowerRoman"/>
      <w:start w:val="2"/>
    </w:lvl>
  </w:abstractNum>
  <w:abstractNum w:abstractNumId="33">
    <w:nsid w:val="60B6DF70"/>
    <w:multiLevelType w:val="hybridMultilevel"/>
    <w:lvl w:ilvl="0">
      <w:lvlJc w:val="left"/>
      <w:lvlText w:val="%1."/>
      <w:numFmt w:val="lowerRoman"/>
      <w:start w:val="3"/>
    </w:lvl>
  </w:abstractNum>
  <w:abstractNum w:abstractNumId="34">
    <w:nsid w:val="6A5EE64"/>
    <w:multiLevelType w:val="hybridMultilevel"/>
    <w:lvl w:ilvl="0">
      <w:lvlJc w:val="left"/>
      <w:lvlText w:val="%1."/>
      <w:numFmt w:val="lowerRoman"/>
      <w:start w:val="2"/>
    </w:lvl>
  </w:abstractNum>
  <w:abstractNum w:abstractNumId="35">
    <w:nsid w:val="14330624"/>
    <w:multiLevelType w:val="hybridMultilevel"/>
    <w:lvl w:ilvl="0">
      <w:lvlJc w:val="left"/>
      <w:lvlText w:val="%1."/>
      <w:numFmt w:val="lowerRoman"/>
      <w:start w:val="3"/>
    </w:lvl>
  </w:abstractNum>
  <w:abstractNum w:abstractNumId="36">
    <w:nsid w:val="7FFFCA11"/>
    <w:multiLevelType w:val="hybridMultilevel"/>
    <w:lvl w:ilvl="0">
      <w:lvlJc w:val="left"/>
      <w:lvlText w:val="%1."/>
      <w:numFmt w:val="lowerRoman"/>
      <w:start w:val="2"/>
    </w:lvl>
  </w:abstractNum>
  <w:abstractNum w:abstractNumId="37">
    <w:nsid w:val="1A27709E"/>
    <w:multiLevelType w:val="hybridMultilevel"/>
    <w:lvl w:ilvl="0">
      <w:lvlJc w:val="left"/>
      <w:lvlText w:val="%1."/>
      <w:numFmt w:val="lowerRoman"/>
      <w:start w:val="3"/>
    </w:lvl>
  </w:abstractNum>
  <w:abstractNum w:abstractNumId="38">
    <w:nsid w:val="71EA1109"/>
    <w:multiLevelType w:val="hybridMultilevel"/>
    <w:lvl w:ilvl="0">
      <w:lvlJc w:val="left"/>
      <w:lvlText w:val="%1."/>
      <w:numFmt w:val="lowerRoman"/>
      <w:start w:val="2"/>
    </w:lvl>
  </w:abstractNum>
  <w:abstractNum w:abstractNumId="39">
    <w:nsid w:val="100F59DC"/>
    <w:multiLevelType w:val="hybridMultilevel"/>
    <w:lvl w:ilvl="0">
      <w:lvlJc w:val="left"/>
      <w:lvlText w:val="%1."/>
      <w:numFmt w:val="lowerRoman"/>
      <w:start w:val="3"/>
    </w:lvl>
  </w:abstractNum>
  <w:abstractNum w:abstractNumId="40">
    <w:nsid w:val="7FB7E0AA"/>
    <w:multiLevelType w:val="hybridMultilevel"/>
    <w:lvl w:ilvl="0">
      <w:lvlJc w:val="left"/>
      <w:lvlText w:val="%1."/>
      <w:numFmt w:val="lowerRoman"/>
      <w:start w:val="2"/>
    </w:lvl>
  </w:abstractNum>
  <w:abstractNum w:abstractNumId="41">
    <w:nsid w:val="6EB5BD4"/>
    <w:multiLevelType w:val="hybridMultilevel"/>
    <w:lvl w:ilvl="0">
      <w:lvlJc w:val="left"/>
      <w:lvlText w:val="%1."/>
      <w:numFmt w:val="lowerRoman"/>
      <w:start w:val="3"/>
    </w:lvl>
  </w:abstractNum>
  <w:abstractNum w:abstractNumId="42">
    <w:nsid w:val="6F6DD9AC"/>
    <w:multiLevelType w:val="hybridMultilevel"/>
    <w:lvl w:ilvl="0">
      <w:lvlJc w:val="left"/>
      <w:lvlText w:val="%1."/>
      <w:numFmt w:val="lowerRoman"/>
      <w:start w:val="2"/>
    </w:lvl>
  </w:abstractNum>
  <w:abstractNum w:abstractNumId="43">
    <w:nsid w:val="94211F2"/>
    <w:multiLevelType w:val="hybridMultilevel"/>
    <w:lvl w:ilvl="0">
      <w:lvlJc w:val="left"/>
      <w:lvlText w:val="%1."/>
      <w:numFmt w:val="lowerRoman"/>
      <w:start w:val="3"/>
    </w:lvl>
  </w:abstractNum>
  <w:abstractNum w:abstractNumId="44">
    <w:nsid w:val="885E1B"/>
    <w:multiLevelType w:val="hybridMultilevel"/>
    <w:lvl w:ilvl="0">
      <w:lvlJc w:val="left"/>
      <w:lvlText w:val="%1."/>
      <w:numFmt w:val="lowerRoman"/>
      <w:start w:val="2"/>
    </w:lvl>
  </w:abstractNum>
  <w:abstractNum w:abstractNumId="45">
    <w:nsid w:val="76272110"/>
    <w:multiLevelType w:val="hybridMultilevel"/>
    <w:lvl w:ilvl="0">
      <w:lvlJc w:val="left"/>
      <w:lvlText w:val="%1."/>
      <w:numFmt w:val="lowerRoman"/>
      <w:start w:val="3"/>
    </w:lvl>
  </w:abstractNum>
  <w:abstractNum w:abstractNumId="46">
    <w:nsid w:val="4C04A8AF"/>
    <w:multiLevelType w:val="hybridMultilevel"/>
    <w:lvl w:ilvl="0">
      <w:lvlJc w:val="left"/>
      <w:lvlText w:val="%1."/>
      <w:numFmt w:val="lowerRoman"/>
      <w:start w:val="2"/>
    </w:lvl>
  </w:abstractNum>
  <w:abstractNum w:abstractNumId="47">
    <w:nsid w:val="1716703B"/>
    <w:multiLevelType w:val="hybridMultilevel"/>
    <w:lvl w:ilvl="0">
      <w:lvlJc w:val="left"/>
      <w:lvlText w:val="%1."/>
      <w:numFmt w:val="lowerRoman"/>
      <w:start w:val="3"/>
    </w:lvl>
  </w:abstractNum>
  <w:abstractNum w:abstractNumId="48">
    <w:nsid w:val="14E17E33"/>
    <w:multiLevelType w:val="hybridMultilevel"/>
    <w:lvl w:ilvl="0">
      <w:lvlJc w:val="left"/>
      <w:lvlText w:val="%1."/>
      <w:numFmt w:val="lowerRoman"/>
      <w:start w:val="2"/>
    </w:lvl>
  </w:abstractNum>
  <w:abstractNum w:abstractNumId="49">
    <w:nsid w:val="3222E7CD"/>
    <w:multiLevelType w:val="hybridMultilevel"/>
    <w:lvl w:ilvl="0">
      <w:lvlJc w:val="left"/>
      <w:lvlText w:val="%1."/>
      <w:numFmt w:val="lowerRoman"/>
      <w:start w:val="3"/>
    </w:lvl>
  </w:abstractNum>
  <w:abstractNum w:abstractNumId="50">
    <w:nsid w:val="74DE0EE3"/>
    <w:multiLevelType w:val="hybridMultilevel"/>
    <w:lvl w:ilvl="0">
      <w:lvlJc w:val="left"/>
      <w:lvlText w:val="%1."/>
      <w:numFmt w:val="lowerRoman"/>
      <w:start w:val="2"/>
    </w:lvl>
  </w:abstractNum>
  <w:abstractNum w:abstractNumId="51">
    <w:nsid w:val="68EBC550"/>
    <w:multiLevelType w:val="hybridMultilevel"/>
    <w:lvl w:ilvl="0">
      <w:lvlJc w:val="left"/>
      <w:lvlText w:val="%1."/>
      <w:numFmt w:val="lowerRoman"/>
      <w:start w:val="3"/>
    </w:lvl>
  </w:abstractNum>
  <w:abstractNum w:abstractNumId="52">
    <w:nsid w:val="2DF6D648"/>
    <w:multiLevelType w:val="hybridMultilevel"/>
    <w:lvl w:ilvl="0">
      <w:lvlJc w:val="left"/>
      <w:lvlText w:val="%1."/>
      <w:numFmt w:val="lowerRoman"/>
      <w:start w:val="2"/>
    </w:lvl>
  </w:abstractNum>
  <w:abstractNum w:abstractNumId="53">
    <w:nsid w:val="46B7D447"/>
    <w:multiLevelType w:val="hybridMultilevel"/>
    <w:lvl w:ilvl="0">
      <w:lvlJc w:val="left"/>
      <w:lvlText w:val="%1."/>
      <w:numFmt w:val="decimal"/>
      <w:start w:val="3"/>
    </w:lvl>
  </w:abstractNum>
  <w:abstractNum w:abstractNumId="54">
    <w:nsid w:val="4A2AC315"/>
    <w:multiLevelType w:val="hybridMultilevel"/>
    <w:lvl w:ilvl="0">
      <w:lvlJc w:val="left"/>
      <w:lvlText w:val="%1."/>
      <w:numFmt w:val="lowerRoman"/>
      <w:start w:val="2"/>
    </w:lvl>
  </w:abstractNum>
  <w:abstractNum w:abstractNumId="55">
    <w:nsid w:val="39EE015C"/>
    <w:multiLevelType w:val="hybridMultilevel"/>
    <w:lvl w:ilvl="0">
      <w:lvlJc w:val="left"/>
      <w:lvlText w:val="%1."/>
      <w:numFmt w:val="lowerRoman"/>
      <w:start w:val="3"/>
    </w:lvl>
  </w:abstractNum>
  <w:abstractNum w:abstractNumId="56">
    <w:nsid w:val="57FC4FBB"/>
    <w:multiLevelType w:val="hybridMultilevel"/>
    <w:lvl w:ilvl="0">
      <w:lvlJc w:val="left"/>
      <w:lvlText w:val="%1."/>
      <w:numFmt w:val="lowerRoman"/>
      <w:start w:val="2"/>
    </w:lvl>
  </w:abstractNum>
  <w:abstractNum w:abstractNumId="57">
    <w:nsid w:val="CC1016F"/>
    <w:multiLevelType w:val="hybridMultilevel"/>
    <w:lvl w:ilvl="0">
      <w:lvlJc w:val="left"/>
      <w:lvlText w:val="%1."/>
      <w:numFmt w:val="lowerRoman"/>
      <w:start w:val="3"/>
    </w:lvl>
  </w:abstractNum>
  <w:abstractNum w:abstractNumId="58">
    <w:nsid w:val="43F18422"/>
    <w:multiLevelType w:val="hybridMultilevel"/>
    <w:lvl w:ilvl="0">
      <w:lvlJc w:val="left"/>
      <w:lvlText w:val="%1."/>
      <w:numFmt w:val="lowerRoman"/>
      <w:start w:val="2"/>
    </w:lvl>
  </w:abstractNum>
  <w:abstractNum w:abstractNumId="59">
    <w:nsid w:val="60EF0119"/>
    <w:multiLevelType w:val="hybridMultilevel"/>
    <w:lvl w:ilvl="0">
      <w:lvlJc w:val="left"/>
      <w:lvlText w:val="%1."/>
      <w:numFmt w:val="lowerRoman"/>
      <w:start w:val="3"/>
    </w:lvl>
  </w:abstractNum>
  <w:abstractNum w:abstractNumId="60">
    <w:nsid w:val="26F324BA"/>
    <w:multiLevelType w:val="hybridMultilevel"/>
    <w:lvl w:ilvl="0">
      <w:lvlJc w:val="left"/>
      <w:lvlText w:val="%1."/>
      <w:numFmt w:val="lowerRoman"/>
      <w:start w:val="2"/>
    </w:lvl>
  </w:abstractNum>
  <w:abstractNum w:abstractNumId="61">
    <w:nsid w:val="7F01579B"/>
    <w:multiLevelType w:val="hybridMultilevel"/>
    <w:lvl w:ilvl="0">
      <w:lvlJc w:val="left"/>
      <w:lvlText w:val="%1."/>
      <w:numFmt w:val="lowerRoman"/>
      <w:start w:val="3"/>
    </w:lvl>
  </w:abstractNum>
  <w:abstractNum w:abstractNumId="62">
    <w:nsid w:val="49DA307D"/>
    <w:multiLevelType w:val="hybridMultilevel"/>
    <w:lvl w:ilvl="0">
      <w:lvlJc w:val="left"/>
      <w:lvlText w:val="%1."/>
      <w:numFmt w:val="lowerRoman"/>
      <w:start w:val="2"/>
    </w:lvl>
  </w:abstractNum>
  <w:abstractNum w:abstractNumId="63">
    <w:nsid w:val="7055A5F5"/>
    <w:multiLevelType w:val="hybridMultilevel"/>
    <w:lvl w:ilvl="0">
      <w:lvlJc w:val="left"/>
      <w:lvlText w:val="%1."/>
      <w:numFmt w:val="lowerRoman"/>
      <w:start w:val="3"/>
    </w:lvl>
  </w:abstractNum>
  <w:abstractNum w:abstractNumId="64">
    <w:nsid w:val="5FB8370B"/>
    <w:multiLevelType w:val="hybridMultilevel"/>
    <w:lvl w:ilvl="0">
      <w:lvlJc w:val="left"/>
      <w:lvlText w:val="%1."/>
      <w:numFmt w:val="lowerRoman"/>
      <w:start w:val="2"/>
    </w:lvl>
  </w:abstractNum>
  <w:abstractNum w:abstractNumId="65">
    <w:nsid w:val="50801EE1"/>
    <w:multiLevelType w:val="hybridMultilevel"/>
    <w:lvl w:ilvl="0">
      <w:lvlJc w:val="left"/>
      <w:lvlText w:val="%1."/>
      <w:numFmt w:val="lowerRoman"/>
      <w:start w:val="3"/>
    </w:lvl>
  </w:abstractNum>
  <w:abstractNum w:abstractNumId="66">
    <w:nsid w:val="488AC1A"/>
    <w:multiLevelType w:val="hybridMultilevel"/>
    <w:lvl w:ilvl="0">
      <w:lvlJc w:val="left"/>
      <w:lvlText w:val="%1."/>
      <w:numFmt w:val="lowerRoman"/>
      <w:start w:val="2"/>
    </w:lvl>
  </w:abstractNum>
  <w:abstractNum w:abstractNumId="67">
    <w:nsid w:val="5FB8011C"/>
    <w:multiLevelType w:val="hybridMultilevel"/>
    <w:lvl w:ilvl="0">
      <w:lvlJc w:val="left"/>
      <w:lvlText w:val="%1."/>
      <w:numFmt w:val="lowerRoman"/>
      <w:start w:val="3"/>
    </w:lvl>
  </w:abstractNum>
  <w:abstractNum w:abstractNumId="68">
    <w:nsid w:val="6AA78F7F"/>
    <w:multiLevelType w:val="hybridMultilevel"/>
    <w:lvl w:ilvl="0">
      <w:lvlJc w:val="left"/>
      <w:lvlText w:val="%1."/>
      <w:numFmt w:val="lowerRoman"/>
      <w:start w:val="2"/>
    </w:lvl>
  </w:abstractNum>
  <w:abstractNum w:abstractNumId="69">
    <w:nsid w:val="7672BD23"/>
    <w:multiLevelType w:val="hybridMultilevel"/>
    <w:lvl w:ilvl="0">
      <w:lvlJc w:val="left"/>
      <w:lvlText w:val="%1."/>
      <w:numFmt w:val="lowerRoman"/>
      <w:start w:val="3"/>
    </w:lvl>
  </w:abstractNum>
  <w:abstractNum w:abstractNumId="70">
    <w:nsid w:val="6FC75AF8"/>
    <w:multiLevelType w:val="hybridMultilevel"/>
    <w:lvl w:ilvl="0">
      <w:lvlJc w:val="left"/>
      <w:lvlText w:val="%1."/>
      <w:numFmt w:val="lowerRoman"/>
      <w:start w:val="2"/>
    </w:lvl>
  </w:abstractNum>
  <w:abstractNum w:abstractNumId="71">
    <w:nsid w:val="6A5F7029"/>
    <w:multiLevelType w:val="hybridMultilevel"/>
    <w:lvl w:ilvl="0">
      <w:lvlJc w:val="left"/>
      <w:lvlText w:val="%1."/>
      <w:numFmt w:val="lowerRoman"/>
      <w:start w:val="3"/>
    </w:lvl>
  </w:abstractNum>
  <w:abstractNum w:abstractNumId="72">
    <w:nsid w:val="7D5E18F8"/>
    <w:multiLevelType w:val="hybridMultilevel"/>
    <w:lvl w:ilvl="0">
      <w:lvlJc w:val="left"/>
      <w:lvlText w:val="%1."/>
      <w:numFmt w:val="lowerRoman"/>
      <w:start w:val="2"/>
    </w:lvl>
  </w:abstractNum>
  <w:abstractNum w:abstractNumId="73">
    <w:nsid w:val="5F3534A4"/>
    <w:multiLevelType w:val="hybridMultilevel"/>
    <w:lvl w:ilvl="0">
      <w:lvlJc w:val="left"/>
      <w:lvlText w:val="%1."/>
      <w:numFmt w:val="lowerRoman"/>
      <w:start w:val="3"/>
    </w:lvl>
  </w:abstractNum>
  <w:abstractNum w:abstractNumId="74">
    <w:nsid w:val="73A1821B"/>
    <w:multiLevelType w:val="hybridMultilevel"/>
    <w:lvl w:ilvl="0">
      <w:lvlJc w:val="left"/>
      <w:lvlText w:val="%1."/>
      <w:numFmt w:val="lowerRoman"/>
      <w:start w:val="2"/>
    </w:lvl>
  </w:abstractNum>
  <w:abstractNum w:abstractNumId="75">
    <w:nsid w:val="7DE67713"/>
    <w:multiLevelType w:val="hybridMultilevel"/>
    <w:lvl w:ilvl="0">
      <w:lvlJc w:val="left"/>
      <w:lvlText w:val="%1."/>
      <w:numFmt w:val="lowerRoman"/>
      <w:start w:val="3"/>
    </w:lvl>
  </w:abstractNum>
  <w:abstractNum w:abstractNumId="76">
    <w:nsid w:val="555C55B5"/>
    <w:multiLevelType w:val="hybridMultilevel"/>
    <w:lvl w:ilvl="0">
      <w:lvlJc w:val="left"/>
      <w:lvlText w:val="%1."/>
      <w:numFmt w:val="lowerRoman"/>
      <w:start w:val="2"/>
    </w:lvl>
  </w:abstractNum>
  <w:abstractNum w:abstractNumId="77">
    <w:nsid w:val="3FA62ACA"/>
    <w:multiLevelType w:val="hybridMultilevel"/>
    <w:lvl w:ilvl="0">
      <w:lvlJc w:val="left"/>
      <w:lvlText w:val="%1."/>
      <w:numFmt w:val="lowerRoman"/>
      <w:start w:val="3"/>
    </w:lvl>
  </w:abstractNum>
  <w:abstractNum w:abstractNumId="78">
    <w:nsid w:val="14FCE74E"/>
    <w:multiLevelType w:val="hybridMultilevel"/>
    <w:lvl w:ilvl="0">
      <w:lvlJc w:val="left"/>
      <w:lvlText w:val="%1."/>
      <w:numFmt w:val="lowerRoman"/>
      <w:start w:val="2"/>
    </w:lvl>
  </w:abstractNum>
  <w:abstractNum w:abstractNumId="79">
    <w:nsid w:val="6A3DD3E8"/>
    <w:multiLevelType w:val="hybridMultilevel"/>
    <w:lvl w:ilvl="0">
      <w:lvlJc w:val="left"/>
      <w:lvlText w:val="%1."/>
      <w:numFmt w:val="lowerRoman"/>
      <w:start w:val="3"/>
    </w:lvl>
  </w:abstractNum>
  <w:abstractNum w:abstractNumId="80">
    <w:nsid w:val="71C91298"/>
    <w:multiLevelType w:val="hybridMultilevel"/>
    <w:lvl w:ilvl="0">
      <w:lvlJc w:val="left"/>
      <w:lvlText w:val="%1."/>
      <w:numFmt w:val="lowerRoman"/>
      <w:start w:val="2"/>
    </w:lvl>
  </w:abstractNum>
  <w:abstractNum w:abstractNumId="81">
    <w:nsid w:val="9DAF632"/>
    <w:multiLevelType w:val="hybridMultilevel"/>
    <w:lvl w:ilvl="0">
      <w:lvlJc w:val="left"/>
      <w:lvlText w:val="%1."/>
      <w:numFmt w:val="lowerRoman"/>
      <w:start w:val="3"/>
    </w:lvl>
  </w:abstractNum>
  <w:abstractNum w:abstractNumId="82">
    <w:nsid w:val="53299938"/>
    <w:multiLevelType w:val="hybridMultilevel"/>
    <w:lvl w:ilvl="0">
      <w:lvlJc w:val="left"/>
      <w:lvlText w:val="%1."/>
      <w:numFmt w:val="lowerRoman"/>
      <w:start w:val="2"/>
    </w:lvl>
  </w:abstractNum>
  <w:abstractNum w:abstractNumId="83">
    <w:nsid w:val="1FBFE8E0"/>
    <w:multiLevelType w:val="hybridMultilevel"/>
    <w:lvl w:ilvl="0">
      <w:lvlJc w:val="left"/>
      <w:lvlText w:val="%1."/>
      <w:numFmt w:val="lowerRoman"/>
      <w:start w:val="3"/>
    </w:lvl>
  </w:abstractNum>
  <w:abstractNum w:abstractNumId="84">
    <w:nsid w:val="5092CA79"/>
    <w:multiLevelType w:val="hybridMultilevel"/>
    <w:lvl w:ilvl="0">
      <w:lvlJc w:val="left"/>
      <w:lvlText w:val="%1."/>
      <w:numFmt w:val="lowerRoman"/>
      <w:start w:val="2"/>
    </w:lvl>
  </w:abstractNum>
  <w:abstractNum w:abstractNumId="85">
    <w:nsid w:val="1D545C4D"/>
    <w:multiLevelType w:val="hybridMultilevel"/>
    <w:lvl w:ilvl="0">
      <w:lvlJc w:val="left"/>
      <w:lvlText w:val="%1."/>
      <w:numFmt w:val="lowerRoman"/>
      <w:start w:val="3"/>
    </w:lvl>
  </w:abstractNum>
  <w:abstractNum w:abstractNumId="86">
    <w:nsid w:val="59ADEA3D"/>
    <w:multiLevelType w:val="hybridMultilevel"/>
    <w:lvl w:ilvl="0">
      <w:lvlJc w:val="left"/>
      <w:lvlText w:val="%1."/>
      <w:numFmt w:val="lowerRoman"/>
      <w:start w:val="2"/>
    </w:lvl>
  </w:abstractNum>
  <w:abstractNum w:abstractNumId="87">
    <w:nsid w:val="288F1A34"/>
    <w:multiLevelType w:val="hybridMultilevel"/>
    <w:lvl w:ilvl="0">
      <w:lvlJc w:val="left"/>
      <w:lvlText w:val="%1."/>
      <w:numFmt w:val="lowerRoman"/>
      <w:start w:val="3"/>
    </w:lvl>
  </w:abstractNum>
  <w:abstractNum w:abstractNumId="88">
    <w:nsid w:val="2A155DBC"/>
    <w:multiLevelType w:val="hybridMultilevel"/>
    <w:lvl w:ilvl="0">
      <w:lvlJc w:val="left"/>
      <w:lvlText w:val="%1."/>
      <w:numFmt w:val="lowerRoman"/>
      <w:start w:val="2"/>
    </w:lvl>
  </w:abstractNum>
  <w:abstractNum w:abstractNumId="89">
    <w:nsid w:val="1D9F6E5F"/>
    <w:multiLevelType w:val="hybridMultilevel"/>
    <w:lvl w:ilvl="0">
      <w:lvlJc w:val="left"/>
      <w:lvlText w:val="%1."/>
      <w:numFmt w:val="lowerRoman"/>
      <w:start w:val="3"/>
    </w:lvl>
  </w:abstractNum>
  <w:abstractNum w:abstractNumId="90">
    <w:nsid w:val="97E1B4E"/>
    <w:multiLevelType w:val="hybridMultilevel"/>
    <w:lvl w:ilvl="0">
      <w:lvlJc w:val="left"/>
      <w:lvlText w:val="%1."/>
      <w:numFmt w:val="lowerRoman"/>
      <w:start w:val="2"/>
    </w:lvl>
  </w:abstractNum>
  <w:abstractNum w:abstractNumId="91">
    <w:nsid w:val="51088277"/>
    <w:multiLevelType w:val="hybridMultilevel"/>
    <w:lvl w:ilvl="0">
      <w:lvlJc w:val="left"/>
      <w:lvlText w:val="%1."/>
      <w:numFmt w:val="lowerRoman"/>
      <w:start w:val="3"/>
    </w:lvl>
  </w:abstractNum>
  <w:abstractNum w:abstractNumId="92">
    <w:nsid w:val="1CA0C5FA"/>
    <w:multiLevelType w:val="hybridMultilevel"/>
    <w:lvl w:ilvl="0">
      <w:lvlJc w:val="left"/>
      <w:lvlText w:val="%1."/>
      <w:numFmt w:val="lowerRoman"/>
      <w:start w:val="2"/>
    </w:lvl>
  </w:abstractNum>
  <w:abstractNum w:abstractNumId="93">
    <w:nsid w:val="53584BCB"/>
    <w:multiLevelType w:val="hybridMultilevel"/>
    <w:lvl w:ilvl="0">
      <w:lvlJc w:val="left"/>
      <w:lvlText w:val="%1."/>
      <w:numFmt w:val="lowerRoman"/>
      <w:start w:val="3"/>
    </w:lvl>
  </w:abstractNum>
  <w:abstractNum w:abstractNumId="94">
    <w:nsid w:val="415E286C"/>
    <w:multiLevelType w:val="hybridMultilevel"/>
    <w:lvl w:ilvl="0">
      <w:lvlJc w:val="left"/>
      <w:lvlText w:val="%1."/>
      <w:numFmt w:val="lowerRoman"/>
      <w:start w:val="2"/>
    </w:lvl>
  </w:abstractNum>
  <w:abstractNum w:abstractNumId="95">
    <w:nsid w:val="7C58FD05"/>
    <w:multiLevelType w:val="hybridMultilevel"/>
    <w:lvl w:ilvl="0">
      <w:lvlJc w:val="left"/>
      <w:lvlText w:val="%1."/>
      <w:numFmt w:val="lowerRoman"/>
      <w:start w:val="3"/>
    </w:lvl>
  </w:abstractNum>
  <w:abstractNum w:abstractNumId="96">
    <w:nsid w:val="23D86AAC"/>
    <w:multiLevelType w:val="hybridMultilevel"/>
    <w:lvl w:ilvl="0">
      <w:lvlJc w:val="left"/>
      <w:lvlText w:val="%1."/>
      <w:numFmt w:val="lowerRoman"/>
      <w:start w:val="2"/>
    </w:lvl>
  </w:abstractNum>
  <w:abstractNum w:abstractNumId="97">
    <w:nsid w:val="45E6D486"/>
    <w:multiLevelType w:val="hybridMultilevel"/>
    <w:lvl w:ilvl="0">
      <w:lvlJc w:val="left"/>
      <w:lvlText w:val="%1."/>
      <w:numFmt w:val="lowerRoman"/>
      <w:start w:val="3"/>
    </w:lvl>
  </w:abstractNum>
  <w:abstractNum w:abstractNumId="98">
    <w:nsid w:val="5C10FE21"/>
    <w:multiLevelType w:val="hybridMultilevel"/>
    <w:lvl w:ilvl="0">
      <w:lvlJc w:val="left"/>
      <w:lvlText w:val="%1."/>
      <w:numFmt w:val="lowerRoman"/>
      <w:start w:val="2"/>
    </w:lvl>
  </w:abstractNum>
  <w:abstractNum w:abstractNumId="99">
    <w:nsid w:val="E7FFA2B"/>
    <w:multiLevelType w:val="hybridMultilevel"/>
    <w:lvl w:ilvl="0">
      <w:lvlJc w:val="left"/>
      <w:lvlText w:val="%1."/>
      <w:numFmt w:val="lowerRoman"/>
      <w:start w:val="3"/>
    </w:lvl>
  </w:abstractNum>
  <w:abstractNum w:abstractNumId="100">
    <w:nsid w:val="3C5991AA"/>
    <w:multiLevelType w:val="hybridMultilevel"/>
    <w:lvl w:ilvl="0">
      <w:lvlJc w:val="left"/>
      <w:lvlText w:val="%1."/>
      <w:numFmt w:val="lowerRoman"/>
      <w:start w:val="2"/>
    </w:lvl>
  </w:abstractNum>
  <w:abstractNum w:abstractNumId="101">
    <w:nsid w:val="4BD8591A"/>
    <w:multiLevelType w:val="hybridMultilevel"/>
    <w:lvl w:ilvl="0">
      <w:lvlJc w:val="left"/>
      <w:lvlText w:val="%1."/>
      <w:numFmt w:val="lowerRoman"/>
      <w:start w:val="3"/>
    </w:lvl>
  </w:abstractNum>
  <w:abstractNum w:abstractNumId="102">
    <w:nsid w:val="78DF6A55"/>
    <w:multiLevelType w:val="hybridMultilevel"/>
    <w:lvl w:ilvl="0">
      <w:lvlJc w:val="left"/>
      <w:lvlText w:val="%1."/>
      <w:numFmt w:val="lowerRoman"/>
      <w:start w:val="2"/>
    </w:lvl>
  </w:abstractNum>
  <w:abstractNum w:abstractNumId="103">
    <w:nsid w:val="39B7AAA2"/>
    <w:multiLevelType w:val="hybridMultilevel"/>
    <w:lvl w:ilvl="0">
      <w:lvlJc w:val="left"/>
      <w:lvlText w:val="%1."/>
      <w:numFmt w:val="lowerRoman"/>
      <w:start w:val="3"/>
    </w:lvl>
  </w:abstractNum>
  <w:abstractNum w:abstractNumId="104">
    <w:nsid w:val="2B0D8DBE"/>
    <w:multiLevelType w:val="hybridMultilevel"/>
    <w:lvl w:ilvl="0">
      <w:lvlJc w:val="left"/>
      <w:lvlText w:val="%1."/>
      <w:numFmt w:val="lowerRoman"/>
      <w:start w:val="2"/>
    </w:lvl>
  </w:abstractNum>
  <w:abstractNum w:abstractNumId="105">
    <w:nsid w:val="6C80EC70"/>
    <w:multiLevelType w:val="hybridMultilevel"/>
    <w:lvl w:ilvl="0">
      <w:lvlJc w:val="left"/>
      <w:lvlText w:val="%1."/>
      <w:numFmt w:val="lowerRoman"/>
      <w:start w:val="3"/>
    </w:lvl>
  </w:abstractNum>
  <w:abstractNum w:abstractNumId="106">
    <w:nsid w:val="379E21B5"/>
    <w:multiLevelType w:val="hybridMultilevel"/>
    <w:lvl w:ilvl="0">
      <w:lvlJc w:val="left"/>
      <w:lvlText w:val="%1."/>
      <w:numFmt w:val="lowerRoman"/>
      <w:start w:val="2"/>
    </w:lvl>
  </w:abstractNum>
  <w:abstractNum w:abstractNumId="107">
    <w:nsid w:val="69E373"/>
    <w:multiLevelType w:val="hybridMultilevel"/>
    <w:lvl w:ilvl="0">
      <w:lvlJc w:val="left"/>
      <w:lvlText w:val="%1."/>
      <w:numFmt w:val="lowerRoman"/>
      <w:start w:val="3"/>
    </w:lvl>
  </w:abstractNum>
  <w:abstractNum w:abstractNumId="108">
    <w:nsid w:val="2C27173B"/>
    <w:multiLevelType w:val="hybridMultilevel"/>
    <w:lvl w:ilvl="0">
      <w:lvlJc w:val="left"/>
      <w:lvlText w:val="%1."/>
      <w:numFmt w:val="lowerRoman"/>
      <w:start w:val="2"/>
    </w:lvl>
  </w:abstractNum>
  <w:abstractNum w:abstractNumId="109">
    <w:nsid w:val="4C9B0904"/>
    <w:multiLevelType w:val="hybridMultilevel"/>
    <w:lvl w:ilvl="0">
      <w:lvlJc w:val="left"/>
      <w:lvlText w:val="%1."/>
      <w:numFmt w:val="lowerRoman"/>
      <w:start w:val="3"/>
    </w:lvl>
  </w:abstractNum>
  <w:abstractNum w:abstractNumId="110">
    <w:nsid w:val="6AA7B75C"/>
    <w:multiLevelType w:val="hybridMultilevel"/>
    <w:lvl w:ilvl="0">
      <w:lvlJc w:val="left"/>
      <w:lvlText w:val="%1."/>
      <w:numFmt w:val="lowerRoman"/>
      <w:start w:val="2"/>
    </w:lvl>
  </w:abstractNum>
  <w:abstractNum w:abstractNumId="111">
    <w:nsid w:val="1DF029D3"/>
    <w:multiLevelType w:val="hybridMultilevel"/>
    <w:lvl w:ilvl="0">
      <w:lvlJc w:val="left"/>
      <w:lvlText w:val="%1."/>
      <w:numFmt w:val="lowerRoman"/>
      <w:start w:val="3"/>
    </w:lvl>
  </w:abstractNum>
  <w:abstractNum w:abstractNumId="112">
    <w:nsid w:val="5675FF36"/>
    <w:multiLevelType w:val="hybridMultilevel"/>
    <w:lvl w:ilvl="0">
      <w:lvlJc w:val="left"/>
      <w:lvlText w:val="%1."/>
      <w:numFmt w:val="lowerRoman"/>
      <w:start w:val="2"/>
    </w:lvl>
  </w:abstractNum>
  <w:abstractNum w:abstractNumId="113">
    <w:nsid w:val="3DD15094"/>
    <w:multiLevelType w:val="hybridMultilevel"/>
    <w:lvl w:ilvl="0">
      <w:lvlJc w:val="left"/>
      <w:lvlText w:val="%1."/>
      <w:numFmt w:val="lowerRoman"/>
      <w:start w:val="3"/>
    </w:lvl>
  </w:abstractNum>
  <w:abstractNum w:abstractNumId="114">
    <w:nsid w:val="3DB012B3"/>
    <w:multiLevelType w:val="hybridMultilevel"/>
    <w:lvl w:ilvl="0">
      <w:lvlJc w:val="left"/>
      <w:lvlText w:val="%1."/>
      <w:numFmt w:val="lowerRoman"/>
      <w:start w:val="2"/>
    </w:lvl>
  </w:abstractNum>
  <w:abstractNum w:abstractNumId="115">
    <w:nsid w:val="2708C9AF"/>
    <w:multiLevelType w:val="hybridMultilevel"/>
    <w:lvl w:ilvl="0">
      <w:lvlJc w:val="left"/>
      <w:lvlText w:val="%1."/>
      <w:numFmt w:val="lowerRoman"/>
      <w:start w:val="3"/>
    </w:lvl>
  </w:abstractNum>
  <w:abstractNum w:abstractNumId="116">
    <w:nsid w:val="5B25ACE2"/>
    <w:multiLevelType w:val="hybridMultilevel"/>
    <w:lvl w:ilvl="0">
      <w:lvlJc w:val="left"/>
      <w:lvlText w:val="%1."/>
      <w:numFmt w:val="lowerRoman"/>
      <w:start w:val="2"/>
    </w:lvl>
  </w:abstractNum>
  <w:abstractNum w:abstractNumId="117">
    <w:nsid w:val="175DFCF0"/>
    <w:multiLevelType w:val="hybridMultilevel"/>
    <w:lvl w:ilvl="0">
      <w:lvlJc w:val="left"/>
      <w:lvlText w:val="%1."/>
      <w:numFmt w:val="lowerRoman"/>
      <w:start w:val="3"/>
    </w:lvl>
  </w:abstractNum>
  <w:abstractNum w:abstractNumId="118">
    <w:nsid w:val="4F97E3E4"/>
    <w:multiLevelType w:val="hybridMultilevel"/>
    <w:lvl w:ilvl="0">
      <w:lvlJc w:val="left"/>
      <w:lvlText w:val="%1."/>
      <w:numFmt w:val="lowerRoman"/>
      <w:start w:val="2"/>
    </w:lvl>
  </w:abstractNum>
  <w:abstractNum w:abstractNumId="119">
    <w:nsid w:val="53B0A9E"/>
    <w:multiLevelType w:val="hybridMultilevel"/>
    <w:lvl w:ilvl="0">
      <w:lvlJc w:val="left"/>
      <w:lvlText w:val="%1."/>
      <w:numFmt w:val="lowerRoman"/>
      <w:start w:val="3"/>
    </w:lvl>
  </w:abstractNum>
  <w:abstractNum w:abstractNumId="120">
    <w:nsid w:val="34FD6B4F"/>
    <w:multiLevelType w:val="hybridMultilevel"/>
    <w:lvl w:ilvl="0">
      <w:lvlJc w:val="left"/>
      <w:lvlText w:val="%1."/>
      <w:numFmt w:val="lowerRoman"/>
      <w:start w:val="2"/>
    </w:lvl>
  </w:abstractNum>
  <w:abstractNum w:abstractNumId="121">
    <w:nsid w:val="5915FF32"/>
    <w:multiLevelType w:val="hybridMultilevel"/>
    <w:lvl w:ilvl="0">
      <w:lvlJc w:val="left"/>
      <w:lvlText w:val="%1."/>
      <w:numFmt w:val="lowerRoman"/>
      <w:start w:val="3"/>
    </w:lvl>
  </w:abstractNum>
  <w:abstractNum w:abstractNumId="122">
    <w:nsid w:val="56438D15"/>
    <w:multiLevelType w:val="hybridMultilevel"/>
    <w:lvl w:ilvl="0">
      <w:lvlJc w:val="left"/>
      <w:lvlText w:val="%1."/>
      <w:numFmt w:val="lowerRoman"/>
      <w:start w:val="2"/>
    </w:lvl>
  </w:abstractNum>
  <w:abstractNum w:abstractNumId="123">
    <w:nsid w:val="519E3149"/>
    <w:multiLevelType w:val="hybridMultilevel"/>
    <w:lvl w:ilvl="0">
      <w:lvlJc w:val="left"/>
      <w:lvlText w:val="%1."/>
      <w:numFmt w:val="lowerRoman"/>
      <w:start w:val="3"/>
    </w:lvl>
  </w:abstractNum>
  <w:abstractNum w:abstractNumId="124">
    <w:nsid w:val="2C6E4AFD"/>
    <w:multiLevelType w:val="hybridMultilevel"/>
    <w:lvl w:ilvl="0">
      <w:lvlJc w:val="left"/>
      <w:lvlText w:val="%1."/>
      <w:numFmt w:val="lowerRoman"/>
      <w:start w:val="2"/>
    </w:lvl>
  </w:abstractNum>
  <w:abstractNum w:abstractNumId="125">
    <w:nsid w:val="17A1B582"/>
    <w:multiLevelType w:val="hybridMultilevel"/>
    <w:lvl w:ilvl="0">
      <w:lvlJc w:val="left"/>
      <w:lvlText w:val="%1."/>
      <w:numFmt w:val="lowerRoman"/>
      <w:start w:val="3"/>
    </w:lvl>
  </w:abstractNum>
  <w:abstractNum w:abstractNumId="126">
    <w:nsid w:val="4DF72E4E"/>
    <w:multiLevelType w:val="hybridMultilevel"/>
    <w:lvl w:ilvl="0">
      <w:lvlJc w:val="left"/>
      <w:lvlText w:val="%1."/>
      <w:numFmt w:val="lowerRoman"/>
      <w:start w:val="2"/>
    </w:lvl>
  </w:abstractNum>
  <w:abstractNum w:abstractNumId="127">
    <w:nsid w:val="5046B5A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jpe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jpe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jpe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jpe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jpeg"/><Relationship Id="rId1280" Type="http://schemas.openxmlformats.org/officeDocument/2006/relationships/image" Target="media/image1273.jpe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jpeg"/><Relationship Id="rId1338" Type="http://schemas.openxmlformats.org/officeDocument/2006/relationships/image" Target="media/image1331.jpe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jpeg"/><Relationship Id="rId1431" Type="http://schemas.openxmlformats.org/officeDocument/2006/relationships/image" Target="media/image1424.jpe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jpeg"/><Relationship Id="rId1468" Type="http://schemas.openxmlformats.org/officeDocument/2006/relationships/image" Target="media/image1461.jpeg"/><Relationship Id="rId1469" Type="http://schemas.openxmlformats.org/officeDocument/2006/relationships/image" Target="media/image1462.jpe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jpe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jpeg"/><Relationship Id="rId1489" Type="http://schemas.openxmlformats.org/officeDocument/2006/relationships/image" Target="media/image1482.jpeg"/><Relationship Id="rId1490" Type="http://schemas.openxmlformats.org/officeDocument/2006/relationships/image" Target="media/image1483.jpeg"/><Relationship Id="rId1491" Type="http://schemas.openxmlformats.org/officeDocument/2006/relationships/image" Target="media/image1484.jpeg"/><Relationship Id="rId1492" Type="http://schemas.openxmlformats.org/officeDocument/2006/relationships/image" Target="media/image1485.jpeg"/><Relationship Id="rId1493" Type="http://schemas.openxmlformats.org/officeDocument/2006/relationships/image" Target="media/image1486.jpeg"/><Relationship Id="rId1494" Type="http://schemas.openxmlformats.org/officeDocument/2006/relationships/image" Target="media/image1487.jpeg"/><Relationship Id="rId1495" Type="http://schemas.openxmlformats.org/officeDocument/2006/relationships/image" Target="media/image1488.jpeg"/><Relationship Id="rId1496" Type="http://schemas.openxmlformats.org/officeDocument/2006/relationships/image" Target="media/image1489.jpeg"/><Relationship Id="rId1497" Type="http://schemas.openxmlformats.org/officeDocument/2006/relationships/image" Target="media/image1490.jpeg"/><Relationship Id="rId1498" Type="http://schemas.openxmlformats.org/officeDocument/2006/relationships/image" Target="media/image1491.jpeg"/><Relationship Id="rId1499" Type="http://schemas.openxmlformats.org/officeDocument/2006/relationships/image" Target="media/image1492.jpeg"/><Relationship Id="rId1500" Type="http://schemas.openxmlformats.org/officeDocument/2006/relationships/image" Target="media/image1493.jpeg"/><Relationship Id="rId1501" Type="http://schemas.openxmlformats.org/officeDocument/2006/relationships/image" Target="media/image1494.jpeg"/><Relationship Id="rId1502" Type="http://schemas.openxmlformats.org/officeDocument/2006/relationships/image" Target="media/image1495.jpeg"/><Relationship Id="rId1503" Type="http://schemas.openxmlformats.org/officeDocument/2006/relationships/image" Target="media/image1496.jpeg"/><Relationship Id="rId1504" Type="http://schemas.openxmlformats.org/officeDocument/2006/relationships/image" Target="media/image1497.jpeg"/><Relationship Id="rId1505" Type="http://schemas.openxmlformats.org/officeDocument/2006/relationships/image" Target="media/image1498.jpeg"/><Relationship Id="rId1506" Type="http://schemas.openxmlformats.org/officeDocument/2006/relationships/image" Target="media/image1499.jpeg"/><Relationship Id="rId1507" Type="http://schemas.openxmlformats.org/officeDocument/2006/relationships/image" Target="media/image1500.jpeg"/><Relationship Id="rId1508" Type="http://schemas.openxmlformats.org/officeDocument/2006/relationships/image" Target="media/image1501.jpeg"/><Relationship Id="rId1509" Type="http://schemas.openxmlformats.org/officeDocument/2006/relationships/image" Target="media/image1502.jpeg"/><Relationship Id="rId1510" Type="http://schemas.openxmlformats.org/officeDocument/2006/relationships/image" Target="media/image1503.jpeg"/><Relationship Id="rId1511" Type="http://schemas.openxmlformats.org/officeDocument/2006/relationships/image" Target="media/image1504.jpeg"/><Relationship Id="rId1512" Type="http://schemas.openxmlformats.org/officeDocument/2006/relationships/image" Target="media/image1505.jpeg"/><Relationship Id="rId1513" Type="http://schemas.openxmlformats.org/officeDocument/2006/relationships/image" Target="media/image1506.jpeg"/><Relationship Id="rId1514" Type="http://schemas.openxmlformats.org/officeDocument/2006/relationships/image" Target="media/image1507.jpeg"/><Relationship Id="rId1515" Type="http://schemas.openxmlformats.org/officeDocument/2006/relationships/image" Target="media/image1508.jpeg"/><Relationship Id="rId1516" Type="http://schemas.openxmlformats.org/officeDocument/2006/relationships/image" Target="media/image1509.jpeg"/><Relationship Id="rId1517" Type="http://schemas.openxmlformats.org/officeDocument/2006/relationships/image" Target="media/image1510.jpeg"/><Relationship Id="rId1518" Type="http://schemas.openxmlformats.org/officeDocument/2006/relationships/image" Target="media/image1511.jpeg"/><Relationship Id="rId1519" Type="http://schemas.openxmlformats.org/officeDocument/2006/relationships/image" Target="media/image1512.jpeg"/><Relationship Id="rId1520" Type="http://schemas.openxmlformats.org/officeDocument/2006/relationships/image" Target="media/image1513.jpeg"/><Relationship Id="rId1521" Type="http://schemas.openxmlformats.org/officeDocument/2006/relationships/image" Target="media/image1514.jpeg"/><Relationship Id="rId1522" Type="http://schemas.openxmlformats.org/officeDocument/2006/relationships/image" Target="media/image1515.jpeg"/><Relationship Id="rId1523" Type="http://schemas.openxmlformats.org/officeDocument/2006/relationships/image" Target="media/image1516.jpe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jpe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jpeg"/><Relationship Id="rId1531" Type="http://schemas.openxmlformats.org/officeDocument/2006/relationships/image" Target="media/image1524.jpeg"/><Relationship Id="rId1532" Type="http://schemas.openxmlformats.org/officeDocument/2006/relationships/image" Target="media/image1525.jpeg"/><Relationship Id="rId1533" Type="http://schemas.openxmlformats.org/officeDocument/2006/relationships/image" Target="media/image1526.jpeg"/><Relationship Id="rId1534" Type="http://schemas.openxmlformats.org/officeDocument/2006/relationships/image" Target="media/image1527.jpe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jpeg"/><Relationship Id="rId1538" Type="http://schemas.openxmlformats.org/officeDocument/2006/relationships/image" Target="media/image1531.jpeg"/><Relationship Id="rId1539" Type="http://schemas.openxmlformats.org/officeDocument/2006/relationships/image" Target="media/image1532.jpe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jpe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jpeg"/><Relationship Id="rId1556" Type="http://schemas.openxmlformats.org/officeDocument/2006/relationships/image" Target="media/image1549.jpeg"/><Relationship Id="rId1557" Type="http://schemas.openxmlformats.org/officeDocument/2006/relationships/image" Target="media/image1550.jpeg"/><Relationship Id="rId1558" Type="http://schemas.openxmlformats.org/officeDocument/2006/relationships/image" Target="media/image1551.jpe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jpeg"/><Relationship Id="rId1569" Type="http://schemas.openxmlformats.org/officeDocument/2006/relationships/image" Target="media/image1562.jpeg"/><Relationship Id="rId1570" Type="http://schemas.openxmlformats.org/officeDocument/2006/relationships/image" Target="media/image1563.jpeg"/><Relationship Id="rId1571" Type="http://schemas.openxmlformats.org/officeDocument/2006/relationships/image" Target="media/image1564.jpeg"/><Relationship Id="rId1572" Type="http://schemas.openxmlformats.org/officeDocument/2006/relationships/image" Target="media/image1565.jpeg"/><Relationship Id="rId1573" Type="http://schemas.openxmlformats.org/officeDocument/2006/relationships/image" Target="media/image1566.jpeg"/><Relationship Id="rId1574" Type="http://schemas.openxmlformats.org/officeDocument/2006/relationships/image" Target="media/image1567.jpeg"/><Relationship Id="rId1575" Type="http://schemas.openxmlformats.org/officeDocument/2006/relationships/image" Target="media/image1568.jpeg"/><Relationship Id="rId1576" Type="http://schemas.openxmlformats.org/officeDocument/2006/relationships/image" Target="media/image1569.jpe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jpeg"/><Relationship Id="rId1589" Type="http://schemas.openxmlformats.org/officeDocument/2006/relationships/image" Target="media/image1582.jpeg"/><Relationship Id="rId1590" Type="http://schemas.openxmlformats.org/officeDocument/2006/relationships/image" Target="media/image1583.jpeg"/><Relationship Id="rId1591" Type="http://schemas.openxmlformats.org/officeDocument/2006/relationships/image" Target="media/image1584.jpeg"/><Relationship Id="rId1592" Type="http://schemas.openxmlformats.org/officeDocument/2006/relationships/image" Target="media/image1585.jpeg"/><Relationship Id="rId1593" Type="http://schemas.openxmlformats.org/officeDocument/2006/relationships/image" Target="media/image1586.jpe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jpe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jpeg"/><Relationship Id="rId1602" Type="http://schemas.openxmlformats.org/officeDocument/2006/relationships/image" Target="media/image1595.jpe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jpeg"/><Relationship Id="rId1608" Type="http://schemas.openxmlformats.org/officeDocument/2006/relationships/image" Target="media/image1601.jpeg"/><Relationship Id="rId1609" Type="http://schemas.openxmlformats.org/officeDocument/2006/relationships/image" Target="media/image1602.jpe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jpeg"/><Relationship Id="rId1616" Type="http://schemas.openxmlformats.org/officeDocument/2006/relationships/image" Target="media/image1609.jpe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jpeg"/><Relationship Id="rId1621" Type="http://schemas.openxmlformats.org/officeDocument/2006/relationships/image" Target="media/image1614.jpeg"/><Relationship Id="rId1622" Type="http://schemas.openxmlformats.org/officeDocument/2006/relationships/image" Target="media/image1615.jpe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jpeg"/><Relationship Id="rId1630" Type="http://schemas.openxmlformats.org/officeDocument/2006/relationships/image" Target="media/image1623.jpe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jpe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jpeg"/><Relationship Id="rId1640" Type="http://schemas.openxmlformats.org/officeDocument/2006/relationships/image" Target="media/image1633.jpe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jpeg"/><Relationship Id="rId1647" Type="http://schemas.openxmlformats.org/officeDocument/2006/relationships/image" Target="media/image1640.jpeg"/><Relationship Id="rId1648" Type="http://schemas.openxmlformats.org/officeDocument/2006/relationships/image" Target="media/image1641.jpe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jpe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jpe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jpeg"/><Relationship Id="rId1664" Type="http://schemas.openxmlformats.org/officeDocument/2006/relationships/image" Target="media/image1657.jpeg"/><Relationship Id="rId1665" Type="http://schemas.openxmlformats.org/officeDocument/2006/relationships/image" Target="media/image1658.jpeg"/><Relationship Id="rId1666" Type="http://schemas.openxmlformats.org/officeDocument/2006/relationships/image" Target="media/image1659.jpeg"/><Relationship Id="rId1667" Type="http://schemas.openxmlformats.org/officeDocument/2006/relationships/image" Target="media/image1660.jpeg"/><Relationship Id="rId1668" Type="http://schemas.openxmlformats.org/officeDocument/2006/relationships/image" Target="media/image1661.jpeg"/><Relationship Id="rId1669" Type="http://schemas.openxmlformats.org/officeDocument/2006/relationships/image" Target="media/image1662.jpe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jpeg"/><Relationship Id="rId1677" Type="http://schemas.openxmlformats.org/officeDocument/2006/relationships/image" Target="media/image1670.jpeg"/><Relationship Id="rId1678" Type="http://schemas.openxmlformats.org/officeDocument/2006/relationships/image" Target="media/image1671.jpeg"/><Relationship Id="rId1679" Type="http://schemas.openxmlformats.org/officeDocument/2006/relationships/image" Target="media/image1672.jpeg"/><Relationship Id="rId1680" Type="http://schemas.openxmlformats.org/officeDocument/2006/relationships/image" Target="media/image1673.jpeg"/><Relationship Id="rId1681" Type="http://schemas.openxmlformats.org/officeDocument/2006/relationships/image" Target="media/image1674.jpeg"/><Relationship Id="rId1682" Type="http://schemas.openxmlformats.org/officeDocument/2006/relationships/image" Target="media/image1675.jpeg"/><Relationship Id="rId1683" Type="http://schemas.openxmlformats.org/officeDocument/2006/relationships/image" Target="media/image1676.jpe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jpeg"/><Relationship Id="rId1702" Type="http://schemas.openxmlformats.org/officeDocument/2006/relationships/image" Target="media/image1695.jpe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jpe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jpe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jpeg"/><Relationship Id="rId1787" Type="http://schemas.openxmlformats.org/officeDocument/2006/relationships/image" Target="media/image1780.jpeg"/><Relationship Id="rId1788" Type="http://schemas.openxmlformats.org/officeDocument/2006/relationships/image" Target="media/image1781.jpe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jpe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jpeg"/><Relationship Id="rId1805" Type="http://schemas.openxmlformats.org/officeDocument/2006/relationships/image" Target="media/image1798.jpe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jpe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jpe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jpe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jpeg"/><Relationship Id="rId1840" Type="http://schemas.openxmlformats.org/officeDocument/2006/relationships/image" Target="media/image1833.jpeg"/><Relationship Id="rId1841" Type="http://schemas.openxmlformats.org/officeDocument/2006/relationships/image" Target="media/image1834.jpeg"/><Relationship Id="rId1842" Type="http://schemas.openxmlformats.org/officeDocument/2006/relationships/image" Target="media/image1835.jpeg"/><Relationship Id="rId1843" Type="http://schemas.openxmlformats.org/officeDocument/2006/relationships/image" Target="media/image18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2025-08-26T13:11:26Z</dcterms:created>
  <dcterms:modified xsi:type="dcterms:W3CDTF">2025-08-26T13:11:26Z</dcterms:modified>
</cp:coreProperties>
</file>